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813" w:rsidRDefault="00774813" w:rsidP="00774813">
      <w:pPr>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noProof/>
          <w:color w:val="000000"/>
          <w:sz w:val="24"/>
          <w:szCs w:val="24"/>
        </w:rPr>
        <w:drawing>
          <wp:anchor distT="0" distB="0" distL="114300" distR="114300" simplePos="0" relativeHeight="251658240" behindDoc="1" locked="0" layoutInCell="1" allowOverlap="1" wp14:anchorId="2C6A2A7E" wp14:editId="7FECF06C">
            <wp:simplePos x="0" y="0"/>
            <wp:positionH relativeFrom="column">
              <wp:posOffset>-571500</wp:posOffset>
            </wp:positionH>
            <wp:positionV relativeFrom="paragraph">
              <wp:posOffset>1270</wp:posOffset>
            </wp:positionV>
            <wp:extent cx="6837680" cy="9733915"/>
            <wp:effectExtent l="0" t="0" r="1270" b="635"/>
            <wp:wrapTight wrapText="bothSides">
              <wp:wrapPolygon edited="0">
                <wp:start x="0" y="0"/>
                <wp:lineTo x="0" y="21559"/>
                <wp:lineTo x="21544" y="21559"/>
                <wp:lineTo x="21544" y="0"/>
                <wp:lineTo x="0" y="0"/>
              </wp:wrapPolygon>
            </wp:wrapTight>
            <wp:docPr id="1" name="Рисунок 1" descr="C:\Users\gabdr\Desktop\Титул теа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dr\Desktop\Титул теат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7680" cy="973391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p>
    <w:p w:rsidR="00552237" w:rsidRPr="00552237" w:rsidRDefault="00552237" w:rsidP="00552237">
      <w:pPr>
        <w:shd w:val="clear" w:color="auto" w:fill="FFFFFF"/>
        <w:spacing w:after="0" w:line="240" w:lineRule="auto"/>
        <w:jc w:val="center"/>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lastRenderedPageBreak/>
        <w:t>ПОЯСНИТЕЛЬНАЯ ЗАПИСКА</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Рабочая программа внеуроч</w:t>
      </w:r>
      <w:r>
        <w:rPr>
          <w:rFonts w:ascii="Times New Roman" w:eastAsia="Times New Roman" w:hAnsi="Times New Roman" w:cs="Times New Roman"/>
          <w:color w:val="000000"/>
          <w:sz w:val="24"/>
          <w:szCs w:val="24"/>
        </w:rPr>
        <w:t>ной деятельности художественного  направления «Театр+БЕЗ</w:t>
      </w:r>
      <w:r w:rsidRPr="00552237">
        <w:rPr>
          <w:rFonts w:ascii="Times New Roman" w:eastAsia="Times New Roman" w:hAnsi="Times New Roman" w:cs="Times New Roman"/>
          <w:color w:val="000000"/>
          <w:sz w:val="24"/>
          <w:szCs w:val="24"/>
        </w:rPr>
        <w:t>»  для 2 класса составлена в соответствии с требованиями Федерального государственного образовательного стандарта начального общего образования</w:t>
      </w:r>
      <w:r>
        <w:rPr>
          <w:rFonts w:ascii="Times New Roman" w:eastAsia="Times New Roman" w:hAnsi="Times New Roman" w:cs="Times New Roman"/>
          <w:color w:val="000000"/>
          <w:sz w:val="24"/>
          <w:szCs w:val="24"/>
        </w:rPr>
        <w:t>.</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Как сделать жизнь школьников разнообразной и увлекательной? Как приобщить их к творчеству и привить любовь к таким обыденным школьным событиям? Как сделать школьную жизнь ярким, незабываемым праздником, в котором будут участвовать и ребята, и учителя, и в качестве актеров, и в качестве зрителей?</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Таким средством является школьный театр.</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партнером,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rsidR="00552237" w:rsidRPr="00552237" w:rsidRDefault="00552237" w:rsidP="00552237">
      <w:pPr>
        <w:shd w:val="clear" w:color="auto" w:fill="FFFFFF"/>
        <w:spacing w:after="0" w:line="240" w:lineRule="auto"/>
        <w:ind w:firstLine="284"/>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Н.В.Гоголь так говорил о театре: « Театр - ничуть не безделица и вовсе не пустая вещь... Это такая кафедра, с которой можно иного сказать миру добра».</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Сердцевиной театрального творчества является так называемая «игра в поведение». Дети – актеры от природы. Они  сами сочиняют свои роли, сами драматургически обрабатывают материал жизни. Как писал К.С.Станиславский, «детское «как будто бы» куда сильнее нашего магического «если бы ».  С помощью детского «как будто бы» дети прощаются со своими комплексами и неуверенностью, приобретают навыки жизненного общения.</w:t>
      </w:r>
    </w:p>
    <w:p w:rsidR="00552237" w:rsidRPr="00743B7C" w:rsidRDefault="00552237" w:rsidP="00743B7C">
      <w:pPr>
        <w:shd w:val="clear" w:color="auto" w:fill="FFFFFF"/>
        <w:spacing w:after="0" w:line="240" w:lineRule="auto"/>
        <w:ind w:firstLine="568"/>
        <w:jc w:val="both"/>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 xml:space="preserve">   Чтобы обучение привело к результату, оно должно задействовать не только ум, но и вовлекать в значимый опыт всю личность. Именно занятия театрально-сценической </w:t>
      </w:r>
      <w:r w:rsidRPr="00743B7C">
        <w:rPr>
          <w:rFonts w:ascii="Times New Roman" w:eastAsia="Times New Roman" w:hAnsi="Times New Roman" w:cs="Times New Roman"/>
          <w:color w:val="000000"/>
          <w:sz w:val="24"/>
          <w:szCs w:val="24"/>
        </w:rPr>
        <w:t>деятельностью и дают ребенку тот самый значимый жизненный опыт.</w:t>
      </w:r>
    </w:p>
    <w:p w:rsidR="00743B7C" w:rsidRPr="0053625D" w:rsidRDefault="00743B7C" w:rsidP="00743B7C">
      <w:pPr>
        <w:spacing w:after="0" w:line="240" w:lineRule="auto"/>
        <w:jc w:val="both"/>
        <w:rPr>
          <w:rFonts w:ascii="Times New Roman" w:hAnsi="Times New Roman" w:cs="Times New Roman"/>
          <w:outline/>
          <w:color w:val="333333"/>
          <w:sz w:val="24"/>
          <w:szCs w:val="24"/>
          <w:shd w:val="clear" w:color="auto" w:fill="FFFFFF"/>
          <w14:textOutline w14:w="9525" w14:cap="flat" w14:cmpd="sng" w14:algn="ctr">
            <w14:solidFill>
              <w14:srgbClr w14:val="333333"/>
            </w14:solidFill>
            <w14:prstDash w14:val="solid"/>
            <w14:round/>
          </w14:textOutline>
          <w14:textFill>
            <w14:noFill/>
          </w14:textFill>
        </w:rPr>
      </w:pPr>
      <w:r w:rsidRPr="00743B7C">
        <w:rPr>
          <w:rFonts w:ascii="Times New Roman" w:eastAsia="Times New Roman" w:hAnsi="Times New Roman" w:cs="Times New Roman"/>
          <w:color w:val="000000"/>
          <w:sz w:val="24"/>
          <w:szCs w:val="24"/>
        </w:rPr>
        <w:t xml:space="preserve">  </w:t>
      </w:r>
      <w:r w:rsidRPr="00743B7C">
        <w:rPr>
          <w:rFonts w:ascii="Times New Roman" w:hAnsi="Times New Roman" w:cs="Times New Roman"/>
          <w:color w:val="333333"/>
          <w:sz w:val="24"/>
          <w:szCs w:val="24"/>
          <w:shd w:val="clear" w:color="auto" w:fill="FFFFFF"/>
        </w:rPr>
        <w:t xml:space="preserve">           Функциональная грамотность является одним из базовых факторов, способствующих активному участию обучающихся в социальной, культурной, политической и экономической деятельности, а также обучению на протяжении всей жизни. Формирование функциональной грамотности младших школьников обеспечивает подготовку детей к жизни в информационном обществе, способствует проявлению и развитию индивидуальных способностей младших школьников, делает их интересными собеседниками во взаимодействии с другими людьми.</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743B7C">
        <w:rPr>
          <w:rFonts w:ascii="Times New Roman" w:eastAsia="Times New Roman" w:hAnsi="Times New Roman" w:cs="Times New Roman"/>
          <w:color w:val="FFFF00"/>
          <w:sz w:val="24"/>
          <w:szCs w:val="24"/>
        </w:rPr>
        <w:t>       </w:t>
      </w:r>
      <w:r w:rsidRPr="00743B7C">
        <w:rPr>
          <w:rFonts w:ascii="Times New Roman" w:eastAsia="Times New Roman" w:hAnsi="Times New Roman" w:cs="Times New Roman"/>
          <w:b/>
          <w:bCs/>
          <w:color w:val="000000"/>
          <w:sz w:val="24"/>
          <w:szCs w:val="24"/>
        </w:rPr>
        <w:t>Программа направлена </w:t>
      </w:r>
      <w:r w:rsidRPr="00743B7C">
        <w:rPr>
          <w:rFonts w:ascii="Times New Roman" w:eastAsia="Times New Roman" w:hAnsi="Times New Roman" w:cs="Times New Roman"/>
          <w:color w:val="000000"/>
          <w:sz w:val="24"/>
          <w:szCs w:val="24"/>
        </w:rPr>
        <w:t>не на  создание из ребенка «универсального актера», а  на воспитание из  него жизненно адаптированного человека психологически готового</w:t>
      </w:r>
      <w:r w:rsidRPr="00552237">
        <w:rPr>
          <w:rFonts w:ascii="Times New Roman" w:eastAsia="Times New Roman" w:hAnsi="Times New Roman" w:cs="Times New Roman"/>
          <w:color w:val="000000"/>
          <w:sz w:val="24"/>
          <w:szCs w:val="24"/>
        </w:rPr>
        <w:t xml:space="preserve"> к различным стрессовым ситуациям, она  помогает ребенку самосовершенствоваться, используя театральную игру  как инструмент. Театральная игра для детей должна стать и удовольствием, и развлечением, а на самом деле – инструментом решения конфликтов, способствующим взаимопониманию и самораскрытию.</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b/>
          <w:bCs/>
          <w:i/>
          <w:iCs/>
          <w:color w:val="000000"/>
          <w:sz w:val="24"/>
          <w:szCs w:val="24"/>
        </w:rPr>
        <w:t>Специфичность программы проявляется:        </w:t>
      </w:r>
    </w:p>
    <w:p w:rsidR="00552237" w:rsidRPr="00552237" w:rsidRDefault="00552237" w:rsidP="00552237">
      <w:pPr>
        <w:numPr>
          <w:ilvl w:val="0"/>
          <w:numId w:val="1"/>
        </w:numPr>
        <w:shd w:val="clear" w:color="auto" w:fill="FFFFFF"/>
        <w:spacing w:before="23" w:after="23"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в возможности начать обучение с любого момента, т.к. в обучении основам актерского мастерства невозможно поэтапно обучить ребенка сценической речи, а затем движению, поскольку все виды деятельности взаимосвязаны. Да и сам театр – синтетический вид искусства;</w:t>
      </w:r>
    </w:p>
    <w:p w:rsidR="00552237" w:rsidRPr="00552237" w:rsidRDefault="00552237" w:rsidP="00552237">
      <w:pPr>
        <w:numPr>
          <w:ilvl w:val="0"/>
          <w:numId w:val="1"/>
        </w:numPr>
        <w:shd w:val="clear" w:color="auto" w:fill="FFFFFF"/>
        <w:spacing w:before="23" w:after="23"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в обеспечении доступности каждому испытать свои силы в разнообразных  формах занятий, возможности увидеть результаты, получить одобрение и поддержку;</w:t>
      </w:r>
    </w:p>
    <w:p w:rsidR="00552237" w:rsidRPr="00552237" w:rsidRDefault="00552237" w:rsidP="00552237">
      <w:pPr>
        <w:numPr>
          <w:ilvl w:val="0"/>
          <w:numId w:val="1"/>
        </w:numPr>
        <w:shd w:val="clear" w:color="auto" w:fill="FFFFFF"/>
        <w:spacing w:before="23" w:after="23"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lastRenderedPageBreak/>
        <w:t>в способе структурирования элементов содержания материала внутри дополнительной образовательной программы.</w:t>
      </w:r>
    </w:p>
    <w:p w:rsidR="00552237" w:rsidRPr="00552237" w:rsidRDefault="00552237" w:rsidP="00552237">
      <w:pPr>
        <w:numPr>
          <w:ilvl w:val="0"/>
          <w:numId w:val="2"/>
        </w:numPr>
        <w:shd w:val="clear" w:color="auto" w:fill="FFFFFF"/>
        <w:spacing w:before="23" w:after="23"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в организации системы, основанной на развитии у детей интереса к окружающему миру, умении общаться с ним, используя свои творческие способности.</w:t>
      </w:r>
    </w:p>
    <w:p w:rsidR="00552237" w:rsidRPr="00552237" w:rsidRDefault="00552237" w:rsidP="00552237">
      <w:p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Основной </w:t>
      </w:r>
      <w:r w:rsidRPr="00552237">
        <w:rPr>
          <w:rFonts w:ascii="Times New Roman" w:eastAsia="Times New Roman" w:hAnsi="Times New Roman" w:cs="Times New Roman"/>
          <w:b/>
          <w:bCs/>
          <w:color w:val="000000"/>
          <w:sz w:val="24"/>
          <w:szCs w:val="24"/>
        </w:rPr>
        <w:t>целью</w:t>
      </w:r>
      <w:r w:rsidRPr="00552237">
        <w:rPr>
          <w:rFonts w:ascii="Times New Roman" w:eastAsia="Times New Roman" w:hAnsi="Times New Roman" w:cs="Times New Roman"/>
          <w:color w:val="000000"/>
          <w:sz w:val="24"/>
          <w:szCs w:val="24"/>
        </w:rPr>
        <w:t> программы является обеспечение эстетического, интеллектуального, нравственного развития воспитанников: Воспитание творческой индивидуальности ребенка, развитие интереса и отзывчивости к искусству театра и актерской деятельности.</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w:t>
      </w:r>
      <w:r w:rsidRPr="00552237">
        <w:rPr>
          <w:rFonts w:ascii="Times New Roman" w:eastAsia="Times New Roman" w:hAnsi="Times New Roman" w:cs="Times New Roman"/>
          <w:b/>
          <w:bCs/>
          <w:color w:val="000000"/>
          <w:sz w:val="24"/>
          <w:szCs w:val="24"/>
        </w:rPr>
        <w:t>Цель</w:t>
      </w:r>
      <w:r w:rsidRPr="00552237">
        <w:rPr>
          <w:rFonts w:ascii="Times New Roman" w:eastAsia="Times New Roman" w:hAnsi="Times New Roman" w:cs="Times New Roman"/>
          <w:color w:val="000000"/>
          <w:sz w:val="24"/>
          <w:szCs w:val="24"/>
        </w:rPr>
        <w:t> будет достигнута при решении следующих </w:t>
      </w:r>
      <w:r w:rsidRPr="00552237">
        <w:rPr>
          <w:rFonts w:ascii="Times New Roman" w:eastAsia="Times New Roman" w:hAnsi="Times New Roman" w:cs="Times New Roman"/>
          <w:b/>
          <w:bCs/>
          <w:color w:val="000000"/>
          <w:sz w:val="24"/>
          <w:szCs w:val="24"/>
        </w:rPr>
        <w:t>задач:</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1. Создание условий для воспитания и творческой самореализации раскованного, общительного ребенка, владеющего своим телом и словом, слышащего и понимающего партнера  во взаимодействии.</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2. Воспитание и  развитие внутренней (воля, память, мышление, внимание, воображение, подлинность в ощущениях) и внешней (чувства ритма, темпа, чувства пространства и времени, вера в предлагаемые обстоятельства) техники актера в каждом ребенке.</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3.Совершенствование игровых навыков и творческой самостоятельности детей через постановку музыкальных, театральных сказок, кукольных спектаклей, игр-драматизаций, упражнений актерского тренинга.</w:t>
      </w:r>
    </w:p>
    <w:p w:rsidR="00552237" w:rsidRPr="00552237" w:rsidRDefault="00552237" w:rsidP="00552237">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5. Знакомство с историей и развитием театрального искусства: развитие познавательных интересов через расширение представлений о видах театрального искусства.</w:t>
      </w:r>
    </w:p>
    <w:p w:rsidR="00552237" w:rsidRPr="00552237" w:rsidRDefault="00552237" w:rsidP="00552237">
      <w:pPr>
        <w:shd w:val="clear" w:color="auto" w:fill="FFFFFF"/>
        <w:spacing w:after="0" w:line="240" w:lineRule="auto"/>
        <w:ind w:firstLine="284"/>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Место курса в учебном плане</w:t>
      </w:r>
    </w:p>
    <w:p w:rsidR="00552237" w:rsidRPr="00552237" w:rsidRDefault="00743B7C" w:rsidP="00552237">
      <w:p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color w:val="000000"/>
          <w:sz w:val="24"/>
          <w:szCs w:val="24"/>
        </w:rPr>
        <w:t xml:space="preserve">Согласно </w:t>
      </w:r>
      <w:r w:rsidR="00552237" w:rsidRPr="00552237">
        <w:rPr>
          <w:rFonts w:ascii="Times New Roman" w:eastAsia="Times New Roman" w:hAnsi="Times New Roman" w:cs="Times New Roman"/>
          <w:color w:val="000000"/>
          <w:sz w:val="24"/>
          <w:szCs w:val="24"/>
        </w:rPr>
        <w:t>учебному плану на изучение курса отводится  34 часа в год (1 час в неделю, 34 учебные недели).</w:t>
      </w:r>
    </w:p>
    <w:p w:rsidR="00552237" w:rsidRPr="00552237" w:rsidRDefault="00552237" w:rsidP="00552237">
      <w:pPr>
        <w:shd w:val="clear" w:color="auto" w:fill="FFFFFF"/>
        <w:spacing w:after="0" w:line="240" w:lineRule="auto"/>
        <w:jc w:val="center"/>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Предполагаемые результаты реализации программы</w:t>
      </w:r>
    </w:p>
    <w:p w:rsidR="00552237" w:rsidRPr="00552237" w:rsidRDefault="00552237" w:rsidP="00552237">
      <w:pPr>
        <w:shd w:val="clear" w:color="auto" w:fill="FFFFFF"/>
        <w:spacing w:after="0" w:line="240" w:lineRule="auto"/>
        <w:ind w:right="28"/>
        <w:rPr>
          <w:rFonts w:ascii="Calibri" w:eastAsia="Times New Roman" w:hAnsi="Calibri" w:cs="Calibri"/>
          <w:color w:val="000000"/>
        </w:rPr>
      </w:pPr>
      <w:r w:rsidRPr="00552237">
        <w:rPr>
          <w:rFonts w:ascii="Times New Roman" w:eastAsia="Times New Roman" w:hAnsi="Times New Roman" w:cs="Times New Roman"/>
          <w:color w:val="000000"/>
          <w:sz w:val="24"/>
          <w:szCs w:val="24"/>
        </w:rPr>
        <w:t>Воспитательные результаты работы по данной программе внеурочной деятельности  можно оценить  по трём уровням.</w:t>
      </w:r>
    </w:p>
    <w:p w:rsidR="00552237" w:rsidRPr="00552237" w:rsidRDefault="00552237" w:rsidP="00552237">
      <w:pPr>
        <w:shd w:val="clear" w:color="auto" w:fill="FFFFFF"/>
        <w:spacing w:after="0" w:line="240" w:lineRule="auto"/>
        <w:ind w:firstLine="426"/>
        <w:rPr>
          <w:rFonts w:ascii="Calibri" w:eastAsia="Times New Roman" w:hAnsi="Calibri" w:cs="Calibri"/>
          <w:color w:val="000000"/>
        </w:rPr>
      </w:pPr>
      <w:r w:rsidRPr="00552237">
        <w:rPr>
          <w:rFonts w:ascii="Times New Roman" w:eastAsia="Times New Roman" w:hAnsi="Times New Roman" w:cs="Times New Roman"/>
          <w:b/>
          <w:bCs/>
          <w:i/>
          <w:iCs/>
          <w:color w:val="000000"/>
          <w:sz w:val="24"/>
          <w:szCs w:val="24"/>
        </w:rPr>
        <w:t>Результаты первого уровня (</w:t>
      </w:r>
      <w:r w:rsidRPr="00552237">
        <w:rPr>
          <w:rFonts w:ascii="Times New Roman" w:eastAsia="Times New Roman" w:hAnsi="Times New Roman" w:cs="Times New Roman"/>
          <w:i/>
          <w:iCs/>
          <w:color w:val="000000"/>
          <w:sz w:val="24"/>
          <w:szCs w:val="24"/>
        </w:rPr>
        <w:t>Приобретение школьником социальных знаний):</w:t>
      </w:r>
      <w:r w:rsidRPr="00552237">
        <w:rPr>
          <w:rFonts w:ascii="Times New Roman" w:eastAsia="Times New Roman" w:hAnsi="Times New Roman" w:cs="Times New Roman"/>
          <w:color w:val="000000"/>
          <w:sz w:val="24"/>
          <w:szCs w:val="24"/>
        </w:rPr>
        <w:t>  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rsidR="00552237" w:rsidRPr="00552237" w:rsidRDefault="00552237" w:rsidP="00552237">
      <w:pPr>
        <w:shd w:val="clear" w:color="auto" w:fill="FFFFFF"/>
        <w:spacing w:after="0" w:line="240" w:lineRule="auto"/>
        <w:ind w:firstLine="426"/>
        <w:rPr>
          <w:rFonts w:ascii="Calibri" w:eastAsia="Times New Roman" w:hAnsi="Calibri" w:cs="Calibri"/>
          <w:color w:val="000000"/>
        </w:rPr>
      </w:pPr>
      <w:r w:rsidRPr="00552237">
        <w:rPr>
          <w:rFonts w:ascii="Times New Roman" w:eastAsia="Times New Roman" w:hAnsi="Times New Roman" w:cs="Times New Roman"/>
          <w:b/>
          <w:bCs/>
          <w:i/>
          <w:iCs/>
          <w:color w:val="000000"/>
          <w:sz w:val="24"/>
          <w:szCs w:val="24"/>
        </w:rPr>
        <w:t>Результаты второго уровня (формирование ценностного </w:t>
      </w:r>
      <w:r w:rsidRPr="00552237">
        <w:rPr>
          <w:rFonts w:ascii="Times New Roman" w:eastAsia="Times New Roman" w:hAnsi="Times New Roman" w:cs="Times New Roman"/>
          <w:i/>
          <w:iCs/>
          <w:color w:val="000000"/>
          <w:sz w:val="24"/>
          <w:szCs w:val="24"/>
        </w:rPr>
        <w:t>отношения к социальной  реальности )</w:t>
      </w:r>
      <w:r w:rsidRPr="00552237">
        <w:rPr>
          <w:rFonts w:ascii="Times New Roman" w:eastAsia="Times New Roman" w:hAnsi="Times New Roman" w:cs="Times New Roman"/>
          <w:color w:val="000000"/>
          <w:sz w:val="24"/>
          <w:szCs w:val="24"/>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b/>
          <w:bCs/>
          <w:i/>
          <w:iCs/>
          <w:color w:val="000000"/>
          <w:sz w:val="24"/>
          <w:szCs w:val="24"/>
        </w:rPr>
        <w:t>Результаты третьего уровня (получение  школьником опыта самостоятельного общественного  действия): </w:t>
      </w:r>
      <w:r w:rsidRPr="00552237">
        <w:rPr>
          <w:rFonts w:ascii="Times New Roman" w:eastAsia="Times New Roman" w:hAnsi="Times New Roman" w:cs="Times New Roman"/>
          <w:color w:val="000000"/>
          <w:sz w:val="24"/>
          <w:szCs w:val="24"/>
        </w:rPr>
        <w:t>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 нормами.В результате реализации программы у обучающихся будут сформированы УУД.</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Личностные результаты.</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552237" w:rsidRPr="00552237" w:rsidRDefault="00552237" w:rsidP="00552237">
      <w:pPr>
        <w:numPr>
          <w:ilvl w:val="0"/>
          <w:numId w:val="3"/>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целостность взгляда на мир средствами литературных произведений;</w:t>
      </w:r>
    </w:p>
    <w:p w:rsidR="00552237" w:rsidRPr="00552237" w:rsidRDefault="00552237" w:rsidP="00552237">
      <w:pPr>
        <w:numPr>
          <w:ilvl w:val="0"/>
          <w:numId w:val="3"/>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этические чувства, эстетические потребности, ценности и чувства на основе опыта слушания и заучивания произведений художественной литературы;</w:t>
      </w:r>
    </w:p>
    <w:p w:rsidR="00552237" w:rsidRPr="00552237" w:rsidRDefault="00552237" w:rsidP="00552237">
      <w:pPr>
        <w:numPr>
          <w:ilvl w:val="0"/>
          <w:numId w:val="3"/>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осознание значимости занятий театральным искусством для личного развития.</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Метапредметными результатами </w:t>
      </w:r>
      <w:r w:rsidRPr="00552237">
        <w:rPr>
          <w:rFonts w:ascii="Times New Roman" w:eastAsia="Times New Roman" w:hAnsi="Times New Roman" w:cs="Times New Roman"/>
          <w:color w:val="000000"/>
          <w:sz w:val="24"/>
          <w:szCs w:val="24"/>
        </w:rPr>
        <w:t>изучения курса  является формирование следующих универсальных учебных действий (УУД).</w:t>
      </w:r>
    </w:p>
    <w:p w:rsidR="00552237" w:rsidRPr="00552237" w:rsidRDefault="00552237" w:rsidP="00552237">
      <w:pPr>
        <w:shd w:val="clear" w:color="auto" w:fill="FFFFFF"/>
        <w:spacing w:after="0" w:line="240" w:lineRule="auto"/>
        <w:ind w:left="720"/>
        <w:jc w:val="both"/>
        <w:rPr>
          <w:rFonts w:ascii="Calibri" w:eastAsia="Times New Roman" w:hAnsi="Calibri" w:cs="Calibri"/>
          <w:color w:val="000000"/>
        </w:rPr>
      </w:pPr>
      <w:r w:rsidRPr="00552237">
        <w:rPr>
          <w:rFonts w:ascii="Times New Roman" w:eastAsia="Times New Roman" w:hAnsi="Times New Roman" w:cs="Times New Roman"/>
          <w:i/>
          <w:iCs/>
          <w:color w:val="000000"/>
          <w:sz w:val="24"/>
          <w:szCs w:val="24"/>
        </w:rPr>
        <w:t>Регулятивные УУД</w:t>
      </w:r>
      <w:r w:rsidRPr="00552237">
        <w:rPr>
          <w:rFonts w:ascii="Times New Roman" w:eastAsia="Times New Roman" w:hAnsi="Times New Roman" w:cs="Times New Roman"/>
          <w:color w:val="000000"/>
          <w:sz w:val="24"/>
          <w:szCs w:val="24"/>
        </w:rPr>
        <w:t>:</w:t>
      </w:r>
    </w:p>
    <w:p w:rsidR="00552237" w:rsidRPr="00552237" w:rsidRDefault="00552237" w:rsidP="00552237">
      <w:pPr>
        <w:numPr>
          <w:ilvl w:val="0"/>
          <w:numId w:val="4"/>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понимать и принимать учебную задачу, сформулированную учителем;</w:t>
      </w:r>
    </w:p>
    <w:p w:rsidR="00552237" w:rsidRPr="00552237" w:rsidRDefault="00552237" w:rsidP="00552237">
      <w:pPr>
        <w:numPr>
          <w:ilvl w:val="0"/>
          <w:numId w:val="4"/>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планировать свои действия на отдельных этапах работы над пьесой;</w:t>
      </w:r>
    </w:p>
    <w:p w:rsidR="00552237" w:rsidRPr="00552237" w:rsidRDefault="00552237" w:rsidP="00552237">
      <w:pPr>
        <w:numPr>
          <w:ilvl w:val="0"/>
          <w:numId w:val="4"/>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осуществлять контроль, коррекцию и оценку результатов своей деятельности;</w:t>
      </w:r>
    </w:p>
    <w:p w:rsidR="00552237" w:rsidRPr="00552237" w:rsidRDefault="00552237" w:rsidP="00552237">
      <w:pPr>
        <w:numPr>
          <w:ilvl w:val="0"/>
          <w:numId w:val="4"/>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lastRenderedPageBreak/>
        <w:t>анализировать причины успеха/неуспеха, осваивать с помощью учителя позитивные установки типа: «У меня всё получится», «Я ещё многое смогу».</w:t>
      </w:r>
    </w:p>
    <w:p w:rsidR="00552237" w:rsidRPr="00552237" w:rsidRDefault="00552237" w:rsidP="00552237">
      <w:pPr>
        <w:shd w:val="clear" w:color="auto" w:fill="FFFFFF"/>
        <w:spacing w:after="0" w:line="240" w:lineRule="auto"/>
        <w:ind w:left="720"/>
        <w:jc w:val="both"/>
        <w:rPr>
          <w:rFonts w:ascii="Calibri" w:eastAsia="Times New Roman" w:hAnsi="Calibri" w:cs="Calibri"/>
          <w:color w:val="000000"/>
        </w:rPr>
      </w:pPr>
      <w:r w:rsidRPr="00552237">
        <w:rPr>
          <w:rFonts w:ascii="Times New Roman" w:eastAsia="Times New Roman" w:hAnsi="Times New Roman" w:cs="Times New Roman"/>
          <w:i/>
          <w:iCs/>
          <w:color w:val="000000"/>
          <w:sz w:val="24"/>
          <w:szCs w:val="24"/>
        </w:rPr>
        <w:t>Познавательные УУД</w:t>
      </w:r>
      <w:r w:rsidRPr="00552237">
        <w:rPr>
          <w:rFonts w:ascii="Times New Roman" w:eastAsia="Times New Roman" w:hAnsi="Times New Roman" w:cs="Times New Roman"/>
          <w:color w:val="000000"/>
          <w:sz w:val="24"/>
          <w:szCs w:val="24"/>
        </w:rPr>
        <w:t>:</w:t>
      </w:r>
    </w:p>
    <w:p w:rsidR="00552237" w:rsidRPr="00552237" w:rsidRDefault="00552237" w:rsidP="00552237">
      <w:pPr>
        <w:numPr>
          <w:ilvl w:val="0"/>
          <w:numId w:val="5"/>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пользоваться приёмами анализа и синтеза при чтении и просмотре видеозаписей, проводить сравнение и анализ поведения героя;</w:t>
      </w:r>
    </w:p>
    <w:p w:rsidR="00552237" w:rsidRPr="00552237" w:rsidRDefault="00552237" w:rsidP="00552237">
      <w:pPr>
        <w:numPr>
          <w:ilvl w:val="0"/>
          <w:numId w:val="5"/>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понимать и применять полученную информацию при выполнении заданий;</w:t>
      </w:r>
    </w:p>
    <w:p w:rsidR="00552237" w:rsidRPr="00552237" w:rsidRDefault="00552237" w:rsidP="00552237">
      <w:pPr>
        <w:numPr>
          <w:ilvl w:val="0"/>
          <w:numId w:val="5"/>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проявлять индивидуальные творческие способности при сочинении рассказов, сказок, этюдов, подборе простейших рифм, чтении по ролям и инсценировании.</w:t>
      </w:r>
    </w:p>
    <w:p w:rsidR="00552237" w:rsidRPr="00552237" w:rsidRDefault="00552237" w:rsidP="00552237">
      <w:pPr>
        <w:shd w:val="clear" w:color="auto" w:fill="FFFFFF"/>
        <w:spacing w:after="0" w:line="240" w:lineRule="auto"/>
        <w:ind w:left="720"/>
        <w:jc w:val="both"/>
        <w:rPr>
          <w:rFonts w:ascii="Calibri" w:eastAsia="Times New Roman" w:hAnsi="Calibri" w:cs="Calibri"/>
          <w:color w:val="000000"/>
        </w:rPr>
      </w:pPr>
      <w:r w:rsidRPr="00552237">
        <w:rPr>
          <w:rFonts w:ascii="Times New Roman" w:eastAsia="Times New Roman" w:hAnsi="Times New Roman" w:cs="Times New Roman"/>
          <w:i/>
          <w:iCs/>
          <w:color w:val="000000"/>
          <w:sz w:val="24"/>
          <w:szCs w:val="24"/>
        </w:rPr>
        <w:t>Коммуникативные УУД</w:t>
      </w:r>
      <w:r w:rsidRPr="00552237">
        <w:rPr>
          <w:rFonts w:ascii="Times New Roman" w:eastAsia="Times New Roman" w:hAnsi="Times New Roman" w:cs="Times New Roman"/>
          <w:color w:val="000000"/>
          <w:sz w:val="24"/>
          <w:szCs w:val="24"/>
        </w:rPr>
        <w:t>:</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включаться в диалог, в коллективное обсуждение, проявлять инициативу и активность</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работать в группе, учитывать мнения партнёров, отличные от собственных;</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обращаться за помощью;</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формулировать свои затруднения;</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предлагать помощь и сотрудничество;</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слушать собеседника;</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договариваться о распределении функций и ролей в совместной деятельности, приходить к общему решению;</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формулировать собственное мнение и позицию;</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осуществлять взаимный контроль;</w:t>
      </w:r>
    </w:p>
    <w:p w:rsidR="00552237" w:rsidRPr="00552237" w:rsidRDefault="00552237" w:rsidP="00552237">
      <w:pPr>
        <w:numPr>
          <w:ilvl w:val="0"/>
          <w:numId w:val="6"/>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адекватно оценивать собственное поведение и поведение окружающих.</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Предметные результаты:</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читать, соблюдая орфоэпические и интонационные нормы чтения;</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выразительному чтению;</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различать произведения по жанру;</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развивать речевое дыхание и правильную артикуляцию;</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видам театрального искусства, основам актёрского мастерства;</w:t>
      </w:r>
    </w:p>
    <w:p w:rsidR="00552237" w:rsidRPr="00552237" w:rsidRDefault="00552237" w:rsidP="00552237">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сочинять этюды по сказкам;</w:t>
      </w:r>
    </w:p>
    <w:p w:rsidR="00995887" w:rsidRPr="00743B7C" w:rsidRDefault="00552237" w:rsidP="00743B7C">
      <w:pPr>
        <w:numPr>
          <w:ilvl w:val="0"/>
          <w:numId w:val="7"/>
        </w:numPr>
        <w:shd w:val="clear" w:color="auto" w:fill="FFFFFF"/>
        <w:spacing w:before="23" w:after="23"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умению выражать разнообразные эмоциональные состояния (грусть, радость, злоба, удивление, восхищение)</w:t>
      </w:r>
    </w:p>
    <w:p w:rsidR="00552237" w:rsidRPr="00552237" w:rsidRDefault="00552237" w:rsidP="00552237">
      <w:pPr>
        <w:shd w:val="clear" w:color="auto" w:fill="FFFFFF"/>
        <w:spacing w:after="0" w:line="240" w:lineRule="auto"/>
        <w:ind w:left="720"/>
        <w:jc w:val="center"/>
        <w:rPr>
          <w:rFonts w:ascii="Calibri" w:eastAsia="Times New Roman" w:hAnsi="Calibri" w:cs="Calibri"/>
          <w:color w:val="000000"/>
          <w:lang w:val="tt-RU"/>
        </w:rPr>
      </w:pPr>
      <w:r w:rsidRPr="00552237">
        <w:rPr>
          <w:rFonts w:ascii="Times New Roman" w:eastAsia="Times New Roman" w:hAnsi="Times New Roman" w:cs="Times New Roman"/>
          <w:b/>
          <w:bCs/>
          <w:color w:val="000000"/>
          <w:sz w:val="24"/>
          <w:szCs w:val="24"/>
        </w:rPr>
        <w:t>Учебно-тематический план</w:t>
      </w:r>
    </w:p>
    <w:tbl>
      <w:tblPr>
        <w:tblW w:w="9467"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989"/>
        <w:gridCol w:w="5985"/>
        <w:gridCol w:w="2493"/>
      </w:tblGrid>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N п\п</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Название раздела</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Всего часов</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1.</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Вводно-информационный раздел</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4</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2.</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Основы театральной культуры</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2</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3.</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Культура и техника речи</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3</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4.</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Театральная азбука</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8</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5.</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Ритмопластика</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5</w:t>
            </w:r>
          </w:p>
        </w:tc>
      </w:tr>
      <w:tr w:rsidR="00552237" w:rsidRPr="00552237" w:rsidTr="00552237">
        <w:trPr>
          <w:trHeight w:val="26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6.</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Работа над спектаклем</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11</w:t>
            </w:r>
          </w:p>
        </w:tc>
      </w:tr>
      <w:tr w:rsidR="00552237" w:rsidRPr="00552237" w:rsidTr="00552237">
        <w:trPr>
          <w:trHeight w:val="28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7.</w:t>
            </w: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Подведение итогов</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1</w:t>
            </w:r>
          </w:p>
        </w:tc>
      </w:tr>
      <w:tr w:rsidR="00552237" w:rsidRPr="00552237" w:rsidTr="00552237">
        <w:trPr>
          <w:trHeight w:val="240"/>
        </w:trPr>
        <w:tc>
          <w:tcPr>
            <w:tcW w:w="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rPr>
                <w:rFonts w:ascii="Arial" w:eastAsia="Times New Roman" w:hAnsi="Arial" w:cs="Arial"/>
                <w:color w:val="666666"/>
                <w:sz w:val="19"/>
                <w:szCs w:val="19"/>
              </w:rPr>
            </w:pPr>
          </w:p>
        </w:tc>
        <w:tc>
          <w:tcPr>
            <w:tcW w:w="55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Итого:</w:t>
            </w:r>
          </w:p>
        </w:tc>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52237" w:rsidRPr="00552237" w:rsidRDefault="00552237" w:rsidP="00552237">
            <w:pPr>
              <w:spacing w:after="0" w:line="240" w:lineRule="auto"/>
              <w:ind w:hanging="56"/>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34</w:t>
            </w:r>
          </w:p>
        </w:tc>
      </w:tr>
    </w:tbl>
    <w:p w:rsidR="00552237" w:rsidRPr="00552237" w:rsidRDefault="00552237" w:rsidP="00743B7C">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br/>
        <w:t>Содержание курса.</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b/>
          <w:bCs/>
          <w:i/>
          <w:iCs/>
          <w:color w:val="000000"/>
          <w:sz w:val="24"/>
          <w:szCs w:val="24"/>
        </w:rPr>
        <w:t>1. Вводное занятие, итоговое занятие                      </w:t>
      </w:r>
    </w:p>
    <w:p w:rsidR="00552237" w:rsidRPr="00552237" w:rsidRDefault="00552237" w:rsidP="00743B7C">
      <w:pPr>
        <w:numPr>
          <w:ilvl w:val="0"/>
          <w:numId w:val="8"/>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решение организационных вопросов;</w:t>
      </w:r>
    </w:p>
    <w:p w:rsidR="00552237" w:rsidRPr="00552237" w:rsidRDefault="00552237" w:rsidP="00743B7C">
      <w:pPr>
        <w:numPr>
          <w:ilvl w:val="0"/>
          <w:numId w:val="8"/>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подведение итогов этапа обучения, обсуждение и анализ успехов каждого воспитанника;</w:t>
      </w:r>
      <w:r w:rsidRPr="00552237">
        <w:rPr>
          <w:rFonts w:ascii="Times New Roman" w:eastAsia="Times New Roman" w:hAnsi="Times New Roman" w:cs="Times New Roman"/>
          <w:b/>
          <w:bCs/>
          <w:color w:val="000000"/>
          <w:sz w:val="24"/>
          <w:szCs w:val="24"/>
        </w:rPr>
        <w:t> </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2. Театральная игра</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Игры на знакомство. Массовые игры. Игры на развитие памяти, произвольного внимания, воображения, наблюдательности.  Этюды на выразительность жестов. Этюды с воображаемыми предметами. Этюды с заданными обстоятельствами. Этюды на эмоции и вежливое поведение. Импровизация игр-драматизаций.  Сказкотерапия.</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Диагностика творческих способностей воспитанников.</w:t>
      </w:r>
    </w:p>
    <w:p w:rsidR="00552237" w:rsidRPr="00552237" w:rsidRDefault="00552237" w:rsidP="00743B7C">
      <w:pPr>
        <w:numPr>
          <w:ilvl w:val="0"/>
          <w:numId w:val="9"/>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Культура и техника речи</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lastRenderedPageBreak/>
        <w:t>Артикуляционная гимнастика. Устранение дикционных недостатков и тренинг правильной дикции. Дыхательные упражнения. Постановка речевого голоса. Речь в движении.  Коллективное сочинение сказок. Диалог и монолог. Работа над стихотворением и басней.</w:t>
      </w:r>
    </w:p>
    <w:p w:rsidR="00552237" w:rsidRPr="00552237" w:rsidRDefault="00552237" w:rsidP="00743B7C">
      <w:pPr>
        <w:numPr>
          <w:ilvl w:val="0"/>
          <w:numId w:val="10"/>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Ритмопластика</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Коммуникативные, ритмические, музыкальные, пластические игры и упражнения. Развитие свободы и выразительности телодвижений.</w:t>
      </w:r>
    </w:p>
    <w:p w:rsidR="00552237" w:rsidRPr="00552237" w:rsidRDefault="00552237" w:rsidP="00743B7C">
      <w:pPr>
        <w:numPr>
          <w:ilvl w:val="0"/>
          <w:numId w:val="11"/>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Основы театральной культуры</w:t>
      </w:r>
    </w:p>
    <w:p w:rsidR="00552237" w:rsidRPr="00552237" w:rsidRDefault="00552237" w:rsidP="00743B7C">
      <w:p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система занятий - бесед, направленных на расширение представлений о театре</w:t>
      </w:r>
    </w:p>
    <w:p w:rsidR="00552237" w:rsidRPr="00552237" w:rsidRDefault="00552237" w:rsidP="00743B7C">
      <w:pPr>
        <w:numPr>
          <w:ilvl w:val="0"/>
          <w:numId w:val="12"/>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Индивидуальная работа.</w:t>
      </w:r>
      <w:r w:rsidRPr="00552237">
        <w:rPr>
          <w:rFonts w:ascii="Times New Roman" w:eastAsia="Times New Roman" w:hAnsi="Times New Roman" w:cs="Times New Roman"/>
          <w:color w:val="000000"/>
          <w:sz w:val="24"/>
          <w:szCs w:val="24"/>
        </w:rPr>
        <w:t> </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Работа над словом. Отработка отдельных этюдов. Устранение дикционных недостатков.</w:t>
      </w:r>
    </w:p>
    <w:p w:rsidR="00552237" w:rsidRPr="00552237" w:rsidRDefault="00552237" w:rsidP="00743B7C">
      <w:pPr>
        <w:numPr>
          <w:ilvl w:val="0"/>
          <w:numId w:val="13"/>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 Просмотрово-информационный</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Просмотр кинофильмов и их обсуждение. Посещение театров.</w:t>
      </w:r>
    </w:p>
    <w:p w:rsidR="00552237" w:rsidRPr="00552237" w:rsidRDefault="00552237" w:rsidP="00743B7C">
      <w:p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Каждое занятие интегрировано и включает в себя элементы всех изложенных выше видов деятельности программы.</w:t>
      </w:r>
    </w:p>
    <w:p w:rsidR="00552237" w:rsidRPr="00552237" w:rsidRDefault="00552237" w:rsidP="00743B7C">
      <w:pPr>
        <w:shd w:val="clear" w:color="auto" w:fill="FFFFFF"/>
        <w:spacing w:after="0" w:line="240" w:lineRule="auto"/>
        <w:jc w:val="center"/>
        <w:rPr>
          <w:rFonts w:ascii="Calibri" w:eastAsia="Times New Roman" w:hAnsi="Calibri" w:cs="Calibri"/>
          <w:color w:val="000000"/>
        </w:rPr>
      </w:pPr>
      <w:r w:rsidRPr="00552237">
        <w:rPr>
          <w:rFonts w:ascii="Times New Roman" w:eastAsia="Times New Roman" w:hAnsi="Times New Roman" w:cs="Times New Roman"/>
          <w:color w:val="000000"/>
          <w:sz w:val="24"/>
          <w:szCs w:val="24"/>
        </w:rPr>
        <w:t>Методические условия реализации программы</w:t>
      </w:r>
    </w:p>
    <w:p w:rsidR="00552237" w:rsidRPr="00552237" w:rsidRDefault="00552237" w:rsidP="00743B7C">
      <w:p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u w:val="single"/>
        </w:rPr>
        <w:t>Типы занятий:</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комбинированный;</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первичного ознакомления материала;</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усвоение новых знаний;</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применение полученных знаний на практике;</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закрепления, повторения;</w:t>
      </w:r>
    </w:p>
    <w:p w:rsidR="00552237" w:rsidRPr="00552237" w:rsidRDefault="00552237" w:rsidP="00743B7C">
      <w:pPr>
        <w:numPr>
          <w:ilvl w:val="0"/>
          <w:numId w:val="14"/>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итоговое.</w:t>
      </w:r>
    </w:p>
    <w:p w:rsidR="00552237" w:rsidRPr="00552237" w:rsidRDefault="00552237" w:rsidP="00743B7C">
      <w:p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u w:val="single"/>
        </w:rPr>
        <w:t>Формы организации учебного занятия: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кружковое занятия;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соревнование</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концерт;</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экскурсия;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диспут;</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творческий отчет;</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круглый стол;</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урок-лекция;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урок-репортаж;</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урок-путешествие;</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заочная экскурсия;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творческая мастерская;</w:t>
      </w:r>
    </w:p>
    <w:p w:rsidR="00552237" w:rsidRPr="00552237" w:rsidRDefault="00552237" w:rsidP="00743B7C">
      <w:pPr>
        <w:numPr>
          <w:ilvl w:val="0"/>
          <w:numId w:val="15"/>
        </w:numPr>
        <w:shd w:val="clear" w:color="auto" w:fill="FFFFFF"/>
        <w:spacing w:after="0" w:line="240" w:lineRule="auto"/>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урок-игра</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i/>
          <w:iCs/>
          <w:color w:val="000000"/>
          <w:sz w:val="24"/>
          <w:szCs w:val="24"/>
        </w:rPr>
        <w:t>Программой предусматривается также</w:t>
      </w:r>
    </w:p>
    <w:p w:rsidR="00552237" w:rsidRPr="00552237" w:rsidRDefault="00552237" w:rsidP="00743B7C">
      <w:pPr>
        <w:numPr>
          <w:ilvl w:val="0"/>
          <w:numId w:val="16"/>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совместные просмотры и обсуждения спектаклей;</w:t>
      </w:r>
    </w:p>
    <w:p w:rsidR="00552237" w:rsidRPr="00552237" w:rsidRDefault="00552237" w:rsidP="00743B7C">
      <w:pPr>
        <w:numPr>
          <w:ilvl w:val="0"/>
          <w:numId w:val="16"/>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посещение музеев, выставок;</w:t>
      </w:r>
    </w:p>
    <w:p w:rsidR="00552237" w:rsidRPr="00552237" w:rsidRDefault="00552237" w:rsidP="00743B7C">
      <w:pPr>
        <w:numPr>
          <w:ilvl w:val="0"/>
          <w:numId w:val="16"/>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творческие конкурсы;</w:t>
      </w:r>
    </w:p>
    <w:p w:rsidR="00552237" w:rsidRPr="00552237" w:rsidRDefault="00552237" w:rsidP="00743B7C">
      <w:pPr>
        <w:shd w:val="clear" w:color="auto" w:fill="FFFFFF"/>
        <w:spacing w:after="0" w:line="240" w:lineRule="auto"/>
        <w:ind w:firstLine="56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 </w:t>
      </w:r>
      <w:r w:rsidRPr="00552237">
        <w:rPr>
          <w:rFonts w:ascii="Times New Roman" w:eastAsia="Times New Roman" w:hAnsi="Times New Roman" w:cs="Times New Roman"/>
          <w:b/>
          <w:bCs/>
          <w:color w:val="000000"/>
          <w:sz w:val="24"/>
          <w:szCs w:val="24"/>
        </w:rPr>
        <w:t>Для подведения итогов</w:t>
      </w:r>
      <w:r w:rsidRPr="00552237">
        <w:rPr>
          <w:rFonts w:ascii="Times New Roman" w:eastAsia="Times New Roman" w:hAnsi="Times New Roman" w:cs="Times New Roman"/>
          <w:color w:val="000000"/>
          <w:sz w:val="24"/>
          <w:szCs w:val="24"/>
        </w:rPr>
        <w:t>  реализации программы используются следующие </w:t>
      </w:r>
      <w:r w:rsidRPr="00552237">
        <w:rPr>
          <w:rFonts w:ascii="Times New Roman" w:eastAsia="Times New Roman" w:hAnsi="Times New Roman" w:cs="Times New Roman"/>
          <w:b/>
          <w:bCs/>
          <w:color w:val="000000"/>
          <w:sz w:val="24"/>
          <w:szCs w:val="24"/>
        </w:rPr>
        <w:t>формы</w:t>
      </w:r>
    </w:p>
    <w:p w:rsidR="00552237" w:rsidRPr="00552237" w:rsidRDefault="00552237" w:rsidP="00743B7C">
      <w:pPr>
        <w:numPr>
          <w:ilvl w:val="0"/>
          <w:numId w:val="17"/>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театральные постановки</w:t>
      </w:r>
    </w:p>
    <w:p w:rsidR="00552237" w:rsidRPr="00552237" w:rsidRDefault="00552237" w:rsidP="00743B7C">
      <w:pPr>
        <w:numPr>
          <w:ilvl w:val="0"/>
          <w:numId w:val="17"/>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игры;</w:t>
      </w:r>
    </w:p>
    <w:p w:rsidR="00552237" w:rsidRPr="00552237" w:rsidRDefault="00552237" w:rsidP="00743B7C">
      <w:pPr>
        <w:numPr>
          <w:ilvl w:val="0"/>
          <w:numId w:val="17"/>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открытые занятия;</w:t>
      </w:r>
    </w:p>
    <w:p w:rsidR="00552237" w:rsidRPr="00552237" w:rsidRDefault="00552237" w:rsidP="00743B7C">
      <w:pPr>
        <w:numPr>
          <w:ilvl w:val="0"/>
          <w:numId w:val="17"/>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концерты;</w:t>
      </w:r>
    </w:p>
    <w:p w:rsidR="00552237" w:rsidRPr="00743B7C" w:rsidRDefault="00552237" w:rsidP="00743B7C">
      <w:pPr>
        <w:numPr>
          <w:ilvl w:val="0"/>
          <w:numId w:val="17"/>
        </w:numPr>
        <w:shd w:val="clear" w:color="auto" w:fill="FFFFFF"/>
        <w:spacing w:after="0" w:line="240" w:lineRule="auto"/>
        <w:ind w:left="928"/>
        <w:jc w:val="both"/>
        <w:rPr>
          <w:rFonts w:ascii="Calibri" w:eastAsia="Times New Roman" w:hAnsi="Calibri" w:cs="Calibri"/>
          <w:color w:val="000000"/>
        </w:rPr>
      </w:pPr>
      <w:r w:rsidRPr="00552237">
        <w:rPr>
          <w:rFonts w:ascii="Times New Roman" w:eastAsia="Times New Roman" w:hAnsi="Times New Roman" w:cs="Times New Roman"/>
          <w:color w:val="000000"/>
          <w:sz w:val="24"/>
          <w:szCs w:val="24"/>
        </w:rPr>
        <w:t>конкурсы.</w:t>
      </w: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Default="00743B7C" w:rsidP="00743B7C">
      <w:pPr>
        <w:shd w:val="clear" w:color="auto" w:fill="FFFFFF"/>
        <w:spacing w:after="0" w:line="240" w:lineRule="auto"/>
        <w:jc w:val="both"/>
        <w:rPr>
          <w:rFonts w:ascii="Times New Roman" w:eastAsia="Times New Roman" w:hAnsi="Times New Roman" w:cs="Times New Roman"/>
          <w:color w:val="000000"/>
          <w:sz w:val="24"/>
          <w:szCs w:val="24"/>
        </w:rPr>
      </w:pPr>
    </w:p>
    <w:p w:rsidR="00743B7C" w:rsidRPr="00552237" w:rsidRDefault="00743B7C" w:rsidP="00743B7C">
      <w:pPr>
        <w:shd w:val="clear" w:color="auto" w:fill="FFFFFF"/>
        <w:spacing w:after="0" w:line="240" w:lineRule="auto"/>
        <w:jc w:val="both"/>
        <w:rPr>
          <w:rFonts w:ascii="Calibri" w:eastAsia="Times New Roman" w:hAnsi="Calibri" w:cs="Calibri"/>
          <w:color w:val="000000"/>
        </w:rPr>
      </w:pPr>
    </w:p>
    <w:p w:rsidR="00552237" w:rsidRDefault="00552237" w:rsidP="00552237">
      <w:pPr>
        <w:shd w:val="clear" w:color="auto" w:fill="FFFFFF"/>
        <w:spacing w:after="0" w:line="240" w:lineRule="auto"/>
        <w:ind w:left="720"/>
        <w:jc w:val="center"/>
        <w:rPr>
          <w:rFonts w:ascii="Times New Roman" w:eastAsia="Times New Roman" w:hAnsi="Times New Roman" w:cs="Times New Roman"/>
          <w:b/>
          <w:bCs/>
          <w:color w:val="000000"/>
          <w:sz w:val="24"/>
          <w:szCs w:val="24"/>
        </w:rPr>
      </w:pPr>
    </w:p>
    <w:p w:rsidR="00552237" w:rsidRDefault="00552237" w:rsidP="00552237">
      <w:pPr>
        <w:shd w:val="clear" w:color="auto" w:fill="FFFFFF"/>
        <w:spacing w:after="0" w:line="240" w:lineRule="auto"/>
        <w:ind w:left="720"/>
        <w:jc w:val="center"/>
        <w:rPr>
          <w:rFonts w:ascii="Times New Roman" w:eastAsia="Times New Roman" w:hAnsi="Times New Roman" w:cs="Times New Roman"/>
          <w:b/>
          <w:bCs/>
          <w:color w:val="000000"/>
          <w:sz w:val="24"/>
          <w:szCs w:val="24"/>
        </w:rPr>
      </w:pPr>
      <w:r w:rsidRPr="00552237">
        <w:rPr>
          <w:rFonts w:ascii="Times New Roman" w:eastAsia="Times New Roman" w:hAnsi="Times New Roman" w:cs="Times New Roman"/>
          <w:b/>
          <w:bCs/>
          <w:color w:val="000000"/>
          <w:sz w:val="24"/>
          <w:szCs w:val="24"/>
        </w:rPr>
        <w:lastRenderedPageBreak/>
        <w:t>Календарно-тематический план</w:t>
      </w:r>
    </w:p>
    <w:tbl>
      <w:tblPr>
        <w:tblStyle w:val="a3"/>
        <w:tblW w:w="0" w:type="auto"/>
        <w:tblInd w:w="720" w:type="dxa"/>
        <w:tblLook w:val="04A0" w:firstRow="1" w:lastRow="0" w:firstColumn="1" w:lastColumn="0" w:noHBand="0" w:noVBand="1"/>
      </w:tblPr>
      <w:tblGrid>
        <w:gridCol w:w="948"/>
        <w:gridCol w:w="5952"/>
        <w:gridCol w:w="1950"/>
      </w:tblGrid>
      <w:tr w:rsidR="00552237" w:rsidRPr="00552237" w:rsidTr="00552237">
        <w:tc>
          <w:tcPr>
            <w:tcW w:w="948" w:type="dxa"/>
          </w:tcPr>
          <w:p w:rsidR="00552237" w:rsidRPr="00552237" w:rsidRDefault="00552237" w:rsidP="00552237">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w:t>
            </w:r>
          </w:p>
        </w:tc>
        <w:tc>
          <w:tcPr>
            <w:tcW w:w="5953" w:type="dxa"/>
          </w:tcPr>
          <w:p w:rsidR="00552237" w:rsidRPr="00552237" w:rsidRDefault="00552237" w:rsidP="00552237">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p>
        </w:tc>
        <w:tc>
          <w:tcPr>
            <w:tcW w:w="1950" w:type="dxa"/>
          </w:tcPr>
          <w:p w:rsidR="00552237" w:rsidRPr="00552237" w:rsidRDefault="00552237" w:rsidP="00552237">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Количество часов</w:t>
            </w:r>
          </w:p>
        </w:tc>
      </w:tr>
      <w:tr w:rsidR="00552237" w:rsidRPr="00552237" w:rsidTr="00102924">
        <w:tc>
          <w:tcPr>
            <w:tcW w:w="8851" w:type="dxa"/>
            <w:gridSpan w:val="3"/>
          </w:tcPr>
          <w:p w:rsidR="00552237" w:rsidRPr="00552237" w:rsidRDefault="00552237" w:rsidP="00552237">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Вводно-информационный раздел (4 часа).</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w:t>
            </w:r>
          </w:p>
        </w:tc>
        <w:tc>
          <w:tcPr>
            <w:tcW w:w="5953" w:type="dxa"/>
          </w:tcPr>
          <w:p w:rsidR="00552237" w:rsidRPr="00552237" w:rsidRDefault="00552237" w:rsidP="00454C13">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Вводное занятие. Игра «Репка».</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p>
        </w:tc>
        <w:tc>
          <w:tcPr>
            <w:tcW w:w="5953" w:type="dxa"/>
          </w:tcPr>
          <w:p w:rsidR="00552237" w:rsidRPr="00552237" w:rsidRDefault="00552237" w:rsidP="00454C13">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Здравствуй, театр!</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w:t>
            </w:r>
          </w:p>
        </w:tc>
        <w:tc>
          <w:tcPr>
            <w:tcW w:w="5953" w:type="dxa"/>
          </w:tcPr>
          <w:p w:rsidR="00552237" w:rsidRPr="00552237" w:rsidRDefault="00552237" w:rsidP="00552237">
            <w:pPr>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 Театральная игра</w:t>
            </w:r>
            <w:r>
              <w:rPr>
                <w:rFonts w:ascii="Calibri" w:eastAsia="Times New Roman" w:hAnsi="Calibri" w:cs="Calibri"/>
                <w:color w:val="000000"/>
              </w:rPr>
              <w:t xml:space="preserve">   </w:t>
            </w:r>
            <w:r w:rsidRPr="00552237">
              <w:rPr>
                <w:rFonts w:ascii="Times New Roman" w:eastAsia="Times New Roman" w:hAnsi="Times New Roman" w:cs="Times New Roman"/>
                <w:color w:val="000000"/>
                <w:sz w:val="24"/>
                <w:szCs w:val="24"/>
              </w:rPr>
              <w:t>Как вести себя на сцене!</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w:t>
            </w:r>
          </w:p>
        </w:tc>
        <w:tc>
          <w:tcPr>
            <w:tcW w:w="5953" w:type="dxa"/>
          </w:tcPr>
          <w:p w:rsidR="00552237" w:rsidRPr="00552237" w:rsidRDefault="00552237" w:rsidP="002D27DB">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Виды театрального искусства</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FB2DF9">
        <w:tc>
          <w:tcPr>
            <w:tcW w:w="8851" w:type="dxa"/>
            <w:gridSpan w:val="3"/>
          </w:tcPr>
          <w:p w:rsidR="00552237" w:rsidRPr="00552237" w:rsidRDefault="00552237" w:rsidP="00552237">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Основы театральной культуры (2 часа)</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w:t>
            </w:r>
          </w:p>
        </w:tc>
        <w:tc>
          <w:tcPr>
            <w:tcW w:w="5953" w:type="dxa"/>
          </w:tcPr>
          <w:p w:rsidR="00552237" w:rsidRPr="00552237" w:rsidRDefault="00552237" w:rsidP="00C909D2">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Основы театральной культуры</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w:t>
            </w:r>
          </w:p>
        </w:tc>
        <w:tc>
          <w:tcPr>
            <w:tcW w:w="5953" w:type="dxa"/>
          </w:tcPr>
          <w:p w:rsidR="00552237" w:rsidRPr="00552237" w:rsidRDefault="00552237" w:rsidP="00C909D2">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Правила поведения в театре</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552237" w:rsidP="00552237">
            <w:pPr>
              <w:rPr>
                <w:rFonts w:ascii="Times New Roman" w:eastAsia="Times New Roman" w:hAnsi="Times New Roman" w:cs="Times New Roman"/>
                <w:b/>
                <w:bCs/>
                <w:color w:val="000000"/>
                <w:sz w:val="28"/>
                <w:szCs w:val="28"/>
              </w:rPr>
            </w:pPr>
          </w:p>
        </w:tc>
        <w:tc>
          <w:tcPr>
            <w:tcW w:w="5953" w:type="dxa"/>
          </w:tcPr>
          <w:p w:rsidR="00552237" w:rsidRPr="00552237" w:rsidRDefault="00552237" w:rsidP="00552237">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Культура и техника речи (3 часа)</w:t>
            </w:r>
          </w:p>
        </w:tc>
        <w:tc>
          <w:tcPr>
            <w:tcW w:w="1950" w:type="dxa"/>
          </w:tcPr>
          <w:p w:rsidR="00552237" w:rsidRPr="00552237" w:rsidRDefault="00552237" w:rsidP="00552237">
            <w:pPr>
              <w:rPr>
                <w:rFonts w:ascii="Times New Roman" w:eastAsia="Times New Roman" w:hAnsi="Times New Roman" w:cs="Times New Roman"/>
                <w:b/>
                <w:bCs/>
                <w:color w:val="000000"/>
                <w:sz w:val="28"/>
                <w:szCs w:val="28"/>
              </w:rPr>
            </w:pP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7</w:t>
            </w:r>
          </w:p>
        </w:tc>
        <w:tc>
          <w:tcPr>
            <w:tcW w:w="5953" w:type="dxa"/>
          </w:tcPr>
          <w:p w:rsidR="00552237" w:rsidRPr="00552237" w:rsidRDefault="00552237" w:rsidP="00267C13">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В мире пословиц.</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552237" w:rsidRPr="00552237" w:rsidTr="00552237">
        <w:tc>
          <w:tcPr>
            <w:tcW w:w="948" w:type="dxa"/>
          </w:tcPr>
          <w:p w:rsidR="00552237"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8</w:t>
            </w:r>
          </w:p>
        </w:tc>
        <w:tc>
          <w:tcPr>
            <w:tcW w:w="5953" w:type="dxa"/>
          </w:tcPr>
          <w:p w:rsidR="00552237" w:rsidRPr="00552237" w:rsidRDefault="00930949" w:rsidP="00267C13">
            <w:pPr>
              <w:spacing w:line="0" w:lineRule="atLeast"/>
              <w:rPr>
                <w:rFonts w:ascii="Calibri" w:eastAsia="Times New Roman" w:hAnsi="Calibri" w:cs="Calibri"/>
                <w:color w:val="000000"/>
                <w:lang w:val="tt-RU"/>
              </w:rPr>
            </w:pPr>
            <w:r>
              <w:rPr>
                <w:rFonts w:ascii="Times New Roman" w:eastAsia="Times New Roman" w:hAnsi="Times New Roman" w:cs="Times New Roman"/>
                <w:color w:val="000000"/>
                <w:sz w:val="24"/>
                <w:szCs w:val="24"/>
                <w:lang w:val="tt-RU"/>
              </w:rPr>
              <w:t>Читаем татарские народные сказки по ролям</w:t>
            </w:r>
          </w:p>
        </w:tc>
        <w:tc>
          <w:tcPr>
            <w:tcW w:w="1950" w:type="dxa"/>
          </w:tcPr>
          <w:p w:rsidR="00552237"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9</w:t>
            </w:r>
          </w:p>
        </w:tc>
        <w:tc>
          <w:tcPr>
            <w:tcW w:w="5953" w:type="dxa"/>
          </w:tcPr>
          <w:p w:rsidR="00552237" w:rsidRPr="00552237" w:rsidRDefault="00930949" w:rsidP="007F0169">
            <w:pPr>
              <w:spacing w:line="0" w:lineRule="atLeast"/>
              <w:rPr>
                <w:rFonts w:ascii="Calibri" w:eastAsia="Times New Roman" w:hAnsi="Calibri" w:cs="Calibri"/>
                <w:color w:val="000000"/>
                <w:lang w:val="tt-RU"/>
              </w:rPr>
            </w:pPr>
            <w:r>
              <w:rPr>
                <w:rFonts w:ascii="Times New Roman" w:eastAsia="Times New Roman" w:hAnsi="Times New Roman" w:cs="Times New Roman"/>
                <w:color w:val="000000"/>
                <w:sz w:val="24"/>
                <w:szCs w:val="24"/>
                <w:lang w:val="tt-RU"/>
              </w:rPr>
              <w:t>Читаем татарские народные сказки по ролям</w:t>
            </w:r>
          </w:p>
        </w:tc>
        <w:tc>
          <w:tcPr>
            <w:tcW w:w="1950" w:type="dxa"/>
          </w:tcPr>
          <w:p w:rsidR="00930949" w:rsidRPr="00930949" w:rsidRDefault="00930949" w:rsidP="007F016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9F54CB">
        <w:tc>
          <w:tcPr>
            <w:tcW w:w="8851" w:type="dxa"/>
            <w:gridSpan w:val="3"/>
          </w:tcPr>
          <w:p w:rsidR="00930949" w:rsidRPr="00552237" w:rsidRDefault="00930949" w:rsidP="00930949">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Театральная азбука (8 часов).</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10</w:t>
            </w:r>
          </w:p>
        </w:tc>
        <w:tc>
          <w:tcPr>
            <w:tcW w:w="5953" w:type="dxa"/>
          </w:tcPr>
          <w:p w:rsidR="00552237" w:rsidRPr="00552237" w:rsidRDefault="00930949" w:rsidP="00E044A2">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Кукольный театр  </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11-12</w:t>
            </w:r>
          </w:p>
        </w:tc>
        <w:tc>
          <w:tcPr>
            <w:tcW w:w="5953" w:type="dxa"/>
          </w:tcPr>
          <w:p w:rsidR="00552237" w:rsidRPr="00552237" w:rsidRDefault="00930949" w:rsidP="00E044A2">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Театральная азбука.</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2</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13</w:t>
            </w:r>
          </w:p>
        </w:tc>
        <w:tc>
          <w:tcPr>
            <w:tcW w:w="5953" w:type="dxa"/>
          </w:tcPr>
          <w:p w:rsidR="00552237" w:rsidRPr="00552237" w:rsidRDefault="00930949" w:rsidP="00E044A2">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 «Сказка, сказка, приходи».  </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14</w:t>
            </w:r>
          </w:p>
        </w:tc>
        <w:tc>
          <w:tcPr>
            <w:tcW w:w="5953" w:type="dxa"/>
          </w:tcPr>
          <w:p w:rsidR="00552237" w:rsidRPr="00552237" w:rsidRDefault="00930949" w:rsidP="00E044A2">
            <w:pPr>
              <w:spacing w:line="0" w:lineRule="atLeast"/>
              <w:rPr>
                <w:rFonts w:ascii="Calibri" w:eastAsia="Times New Roman" w:hAnsi="Calibri" w:cs="Calibri"/>
                <w:color w:val="000000"/>
              </w:rPr>
            </w:pPr>
            <w:r w:rsidRPr="00552237">
              <w:rPr>
                <w:rFonts w:ascii="Times New Roman" w:eastAsia="Times New Roman" w:hAnsi="Times New Roman" w:cs="Times New Roman"/>
                <w:color w:val="000000"/>
                <w:sz w:val="24"/>
                <w:szCs w:val="24"/>
              </w:rPr>
              <w:t>Инсценирование сказки. «Репка»</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15</w:t>
            </w:r>
          </w:p>
        </w:tc>
        <w:tc>
          <w:tcPr>
            <w:tcW w:w="5953" w:type="dxa"/>
          </w:tcPr>
          <w:p w:rsidR="00552237" w:rsidRPr="00552237" w:rsidRDefault="00930949" w:rsidP="00930949">
            <w:pPr>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Театральная игра</w:t>
            </w:r>
            <w:r>
              <w:rPr>
                <w:rFonts w:ascii="Calibri" w:eastAsia="Times New Roman" w:hAnsi="Calibri" w:cs="Calibri"/>
                <w:color w:val="000000"/>
              </w:rPr>
              <w:t xml:space="preserve"> </w:t>
            </w:r>
            <w:r w:rsidRPr="00552237">
              <w:rPr>
                <w:rFonts w:ascii="Times New Roman" w:eastAsia="Times New Roman" w:hAnsi="Times New Roman" w:cs="Times New Roman"/>
                <w:color w:val="000000"/>
                <w:sz w:val="24"/>
                <w:szCs w:val="24"/>
              </w:rPr>
              <w:t>«Дед Мороз»</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16</w:t>
            </w:r>
          </w:p>
        </w:tc>
        <w:tc>
          <w:tcPr>
            <w:tcW w:w="5953" w:type="dxa"/>
          </w:tcPr>
          <w:p w:rsidR="00930949" w:rsidRPr="00552237" w:rsidRDefault="00930949" w:rsidP="00E044A2">
            <w:pPr>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Инсценирование  народных сказок.</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17</w:t>
            </w:r>
          </w:p>
        </w:tc>
        <w:tc>
          <w:tcPr>
            <w:tcW w:w="5953" w:type="dxa"/>
          </w:tcPr>
          <w:p w:rsidR="00930949" w:rsidRPr="00552237" w:rsidRDefault="00930949" w:rsidP="00E044A2">
            <w:pPr>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Инсценирование  народных сказок.</w:t>
            </w:r>
          </w:p>
        </w:tc>
        <w:tc>
          <w:tcPr>
            <w:tcW w:w="1950" w:type="dxa"/>
          </w:tcPr>
          <w:p w:rsidR="00930949" w:rsidRPr="00930949" w:rsidRDefault="00930949" w:rsidP="00930949">
            <w:pPr>
              <w:jc w:val="center"/>
              <w:rPr>
                <w:rFonts w:ascii="Times New Roman" w:eastAsia="Times New Roman" w:hAnsi="Times New Roman" w:cs="Times New Roman"/>
                <w:bCs/>
                <w:color w:val="000000"/>
                <w:sz w:val="28"/>
                <w:szCs w:val="28"/>
                <w:lang w:val="tt-RU"/>
              </w:rPr>
            </w:pPr>
            <w:r w:rsidRPr="00930949">
              <w:rPr>
                <w:rFonts w:ascii="Times New Roman" w:eastAsia="Times New Roman" w:hAnsi="Times New Roman" w:cs="Times New Roman"/>
                <w:bCs/>
                <w:color w:val="000000"/>
                <w:sz w:val="28"/>
                <w:szCs w:val="28"/>
                <w:lang w:val="tt-RU"/>
              </w:rPr>
              <w:t>1</w:t>
            </w:r>
          </w:p>
        </w:tc>
      </w:tr>
      <w:tr w:rsidR="00930949" w:rsidRPr="00552237" w:rsidTr="00B73CE3">
        <w:tc>
          <w:tcPr>
            <w:tcW w:w="8851" w:type="dxa"/>
            <w:gridSpan w:val="3"/>
          </w:tcPr>
          <w:p w:rsidR="00930949" w:rsidRPr="00552237" w:rsidRDefault="00930949" w:rsidP="00930949">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Р</w:t>
            </w:r>
            <w:r w:rsidR="000C119F">
              <w:rPr>
                <w:rFonts w:ascii="Times New Roman" w:eastAsia="Times New Roman" w:hAnsi="Times New Roman" w:cs="Times New Roman"/>
                <w:b/>
                <w:bCs/>
                <w:color w:val="000000"/>
                <w:sz w:val="24"/>
                <w:szCs w:val="24"/>
              </w:rPr>
              <w:t>итмопластика (6</w:t>
            </w:r>
            <w:r w:rsidRPr="00552237">
              <w:rPr>
                <w:rFonts w:ascii="Times New Roman" w:eastAsia="Times New Roman" w:hAnsi="Times New Roman" w:cs="Times New Roman"/>
                <w:b/>
                <w:bCs/>
                <w:color w:val="000000"/>
                <w:sz w:val="24"/>
                <w:szCs w:val="24"/>
              </w:rPr>
              <w:t xml:space="preserve"> часов).</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18</w:t>
            </w:r>
          </w:p>
        </w:tc>
        <w:tc>
          <w:tcPr>
            <w:tcW w:w="5953" w:type="dxa"/>
          </w:tcPr>
          <w:p w:rsidR="00552237" w:rsidRPr="00552237" w:rsidRDefault="00930949" w:rsidP="000E5B40">
            <w:pPr>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 в лицах</w:t>
            </w:r>
          </w:p>
        </w:tc>
        <w:tc>
          <w:tcPr>
            <w:tcW w:w="1950" w:type="dxa"/>
          </w:tcPr>
          <w:p w:rsidR="00930949"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19</w:t>
            </w:r>
          </w:p>
        </w:tc>
        <w:tc>
          <w:tcPr>
            <w:tcW w:w="5953" w:type="dxa"/>
          </w:tcPr>
          <w:p w:rsidR="00552237" w:rsidRPr="00552237" w:rsidRDefault="00930949" w:rsidP="000E5B40">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Ритмопластика</w:t>
            </w:r>
          </w:p>
        </w:tc>
        <w:tc>
          <w:tcPr>
            <w:tcW w:w="1950" w:type="dxa"/>
          </w:tcPr>
          <w:p w:rsidR="00930949"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20</w:t>
            </w:r>
          </w:p>
        </w:tc>
        <w:tc>
          <w:tcPr>
            <w:tcW w:w="5953" w:type="dxa"/>
          </w:tcPr>
          <w:p w:rsidR="000C119F" w:rsidRPr="00552237" w:rsidRDefault="000C119F" w:rsidP="000E5B40">
            <w:pPr>
              <w:spacing w:line="0" w:lineRule="atLeast"/>
              <w:ind w:hanging="56"/>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Ритмопластика</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21</w:t>
            </w:r>
          </w:p>
        </w:tc>
        <w:tc>
          <w:tcPr>
            <w:tcW w:w="5953" w:type="dxa"/>
          </w:tcPr>
          <w:p w:rsidR="000C119F" w:rsidRPr="000C119F" w:rsidRDefault="000C119F" w:rsidP="000E5B40">
            <w:pPr>
              <w:spacing w:line="0" w:lineRule="atLeast"/>
              <w:ind w:hanging="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Танцы</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930949" w:rsidRPr="00552237" w:rsidTr="00552237">
        <w:tc>
          <w:tcPr>
            <w:tcW w:w="948" w:type="dxa"/>
          </w:tcPr>
          <w:p w:rsidR="00930949"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22</w:t>
            </w:r>
          </w:p>
        </w:tc>
        <w:tc>
          <w:tcPr>
            <w:tcW w:w="5953" w:type="dxa"/>
          </w:tcPr>
          <w:p w:rsidR="00552237" w:rsidRPr="00552237" w:rsidRDefault="00930949" w:rsidP="000E5B40">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Театральная игра</w:t>
            </w:r>
          </w:p>
        </w:tc>
        <w:tc>
          <w:tcPr>
            <w:tcW w:w="1950" w:type="dxa"/>
          </w:tcPr>
          <w:p w:rsidR="00930949"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23</w:t>
            </w:r>
          </w:p>
        </w:tc>
        <w:tc>
          <w:tcPr>
            <w:tcW w:w="5953" w:type="dxa"/>
          </w:tcPr>
          <w:p w:rsidR="00552237" w:rsidRPr="00552237" w:rsidRDefault="000C119F" w:rsidP="007F0169">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Театральная игра</w:t>
            </w:r>
          </w:p>
        </w:tc>
        <w:tc>
          <w:tcPr>
            <w:tcW w:w="1950" w:type="dxa"/>
          </w:tcPr>
          <w:p w:rsidR="000C119F" w:rsidRPr="000C119F" w:rsidRDefault="000C119F" w:rsidP="007F0169">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BB51CA">
        <w:tc>
          <w:tcPr>
            <w:tcW w:w="8851" w:type="dxa"/>
            <w:gridSpan w:val="3"/>
          </w:tcPr>
          <w:p w:rsidR="000C119F" w:rsidRPr="00552237" w:rsidRDefault="000C119F" w:rsidP="00930949">
            <w:pPr>
              <w:jc w:val="center"/>
              <w:rPr>
                <w:rFonts w:ascii="Times New Roman" w:eastAsia="Times New Roman" w:hAnsi="Times New Roman" w:cs="Times New Roman"/>
                <w:b/>
                <w:bCs/>
                <w:color w:val="000000"/>
                <w:sz w:val="28"/>
                <w:szCs w:val="28"/>
              </w:rPr>
            </w:pPr>
            <w:r w:rsidRPr="00552237">
              <w:rPr>
                <w:rFonts w:ascii="Times New Roman" w:eastAsia="Times New Roman" w:hAnsi="Times New Roman" w:cs="Times New Roman"/>
                <w:b/>
                <w:bCs/>
                <w:color w:val="000000"/>
                <w:sz w:val="24"/>
                <w:szCs w:val="24"/>
              </w:rPr>
              <w:t>Работа над спектаклем (11 часов).</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24</w:t>
            </w:r>
          </w:p>
        </w:tc>
        <w:tc>
          <w:tcPr>
            <w:tcW w:w="5953" w:type="dxa"/>
          </w:tcPr>
          <w:p w:rsidR="000C119F" w:rsidRPr="00552237" w:rsidRDefault="000C119F" w:rsidP="00E044A2">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Просмотр </w:t>
            </w:r>
            <w:r>
              <w:rPr>
                <w:rFonts w:ascii="Times New Roman" w:eastAsia="Times New Roman" w:hAnsi="Times New Roman" w:cs="Times New Roman"/>
                <w:color w:val="000000"/>
                <w:sz w:val="24"/>
                <w:szCs w:val="24"/>
                <w:lang w:val="tt-RU"/>
              </w:rPr>
              <w:t xml:space="preserve">сказки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lang w:val="tt-RU"/>
              </w:rPr>
              <w:t>әҗә белән сарык</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25</w:t>
            </w:r>
          </w:p>
        </w:tc>
        <w:tc>
          <w:tcPr>
            <w:tcW w:w="5953" w:type="dxa"/>
          </w:tcPr>
          <w:p w:rsidR="00552237" w:rsidRPr="00552237" w:rsidRDefault="000C119F" w:rsidP="00D54E68">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 xml:space="preserve">Репетиции   </w:t>
            </w:r>
            <w:r>
              <w:rPr>
                <w:rFonts w:ascii="Times New Roman" w:eastAsia="Times New Roman" w:hAnsi="Times New Roman" w:cs="Times New Roman"/>
                <w:color w:val="000000"/>
                <w:sz w:val="24"/>
                <w:szCs w:val="24"/>
                <w:lang w:val="tt-RU"/>
              </w:rPr>
              <w:t xml:space="preserve">сказки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lang w:val="tt-RU"/>
              </w:rPr>
              <w:t>әҗә белән сарык</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26-27</w:t>
            </w:r>
          </w:p>
        </w:tc>
        <w:tc>
          <w:tcPr>
            <w:tcW w:w="5953" w:type="dxa"/>
          </w:tcPr>
          <w:p w:rsidR="00552237" w:rsidRPr="00552237" w:rsidRDefault="000C119F" w:rsidP="00D54E68">
            <w:pPr>
              <w:spacing w:line="0" w:lineRule="atLeast"/>
              <w:ind w:hanging="56"/>
              <w:rPr>
                <w:rFonts w:ascii="Calibri" w:eastAsia="Times New Roman" w:hAnsi="Calibri" w:cs="Calibri"/>
                <w:color w:val="000000"/>
              </w:rPr>
            </w:pPr>
            <w:r w:rsidRPr="00552237">
              <w:rPr>
                <w:rFonts w:ascii="Times New Roman" w:eastAsia="Times New Roman" w:hAnsi="Times New Roman" w:cs="Times New Roman"/>
                <w:color w:val="000000"/>
                <w:sz w:val="24"/>
                <w:szCs w:val="24"/>
              </w:rPr>
              <w:t>Реп</w:t>
            </w:r>
            <w:r>
              <w:rPr>
                <w:rFonts w:ascii="Times New Roman" w:eastAsia="Times New Roman" w:hAnsi="Times New Roman" w:cs="Times New Roman"/>
                <w:color w:val="000000"/>
                <w:sz w:val="24"/>
                <w:szCs w:val="24"/>
              </w:rPr>
              <w:t>етиция инсценировки «</w:t>
            </w:r>
            <w:r>
              <w:rPr>
                <w:rFonts w:ascii="Times New Roman" w:eastAsia="Times New Roman" w:hAnsi="Times New Roman" w:cs="Times New Roman"/>
                <w:color w:val="000000"/>
                <w:sz w:val="24"/>
                <w:szCs w:val="24"/>
                <w:lang w:val="tt-RU"/>
              </w:rPr>
              <w:t>Авылда (Әби белән бабай күренеше)</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28-29</w:t>
            </w:r>
          </w:p>
        </w:tc>
        <w:tc>
          <w:tcPr>
            <w:tcW w:w="5953" w:type="dxa"/>
          </w:tcPr>
          <w:p w:rsidR="000C119F" w:rsidRPr="00552237" w:rsidRDefault="000C119F" w:rsidP="00D54E68">
            <w:pPr>
              <w:spacing w:line="0" w:lineRule="atLeast"/>
              <w:ind w:hanging="56"/>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Реп</w:t>
            </w:r>
            <w:r>
              <w:rPr>
                <w:rFonts w:ascii="Times New Roman" w:eastAsia="Times New Roman" w:hAnsi="Times New Roman" w:cs="Times New Roman"/>
                <w:color w:val="000000"/>
                <w:sz w:val="24"/>
                <w:szCs w:val="24"/>
              </w:rPr>
              <w:t>етиция инсценировки «</w:t>
            </w:r>
            <w:r>
              <w:rPr>
                <w:rFonts w:ascii="Times New Roman" w:eastAsia="Times New Roman" w:hAnsi="Times New Roman" w:cs="Times New Roman"/>
                <w:color w:val="000000"/>
                <w:sz w:val="24"/>
                <w:szCs w:val="24"/>
                <w:lang w:val="tt-RU"/>
              </w:rPr>
              <w:t>Бүреләр төркеме</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30-31</w:t>
            </w:r>
          </w:p>
        </w:tc>
        <w:tc>
          <w:tcPr>
            <w:tcW w:w="5953" w:type="dxa"/>
          </w:tcPr>
          <w:p w:rsidR="000C119F" w:rsidRPr="00552237" w:rsidRDefault="000C119F" w:rsidP="00D54E68">
            <w:pPr>
              <w:spacing w:line="0" w:lineRule="atLeast"/>
              <w:ind w:hanging="56"/>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Реп</w:t>
            </w:r>
            <w:r>
              <w:rPr>
                <w:rFonts w:ascii="Times New Roman" w:eastAsia="Times New Roman" w:hAnsi="Times New Roman" w:cs="Times New Roman"/>
                <w:color w:val="000000"/>
                <w:sz w:val="24"/>
                <w:szCs w:val="24"/>
              </w:rPr>
              <w:t>етиция инсценировки «</w:t>
            </w:r>
            <w:r>
              <w:rPr>
                <w:rFonts w:ascii="Times New Roman" w:eastAsia="Times New Roman" w:hAnsi="Times New Roman" w:cs="Times New Roman"/>
                <w:color w:val="000000"/>
                <w:sz w:val="24"/>
                <w:szCs w:val="24"/>
                <w:lang w:val="tt-RU"/>
              </w:rPr>
              <w:t>Кәҗә белән Сарыкның бүреләр белән очрашуы</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32</w:t>
            </w:r>
          </w:p>
        </w:tc>
        <w:tc>
          <w:tcPr>
            <w:tcW w:w="5953" w:type="dxa"/>
          </w:tcPr>
          <w:p w:rsidR="00552237" w:rsidRPr="00552237" w:rsidRDefault="000C119F" w:rsidP="00D54E68">
            <w:pPr>
              <w:rPr>
                <w:rFonts w:ascii="Calibri" w:eastAsia="Times New Roman" w:hAnsi="Calibri" w:cs="Calibri"/>
                <w:color w:val="000000"/>
                <w:lang w:val="tt-RU"/>
              </w:rPr>
            </w:pPr>
            <w:r w:rsidRPr="00552237">
              <w:rPr>
                <w:rFonts w:ascii="Times New Roman" w:eastAsia="Times New Roman" w:hAnsi="Times New Roman" w:cs="Times New Roman"/>
                <w:color w:val="000000"/>
                <w:sz w:val="24"/>
                <w:szCs w:val="24"/>
              </w:rPr>
              <w:t xml:space="preserve">Репетиции   </w:t>
            </w:r>
            <w:r>
              <w:rPr>
                <w:rFonts w:ascii="Times New Roman" w:eastAsia="Times New Roman" w:hAnsi="Times New Roman" w:cs="Times New Roman"/>
                <w:color w:val="000000"/>
                <w:sz w:val="24"/>
                <w:szCs w:val="24"/>
                <w:lang w:val="tt-RU"/>
              </w:rPr>
              <w:t xml:space="preserve">сказки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lang w:val="tt-RU"/>
              </w:rPr>
              <w:t>әҗә белән сарык</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33</w:t>
            </w:r>
          </w:p>
        </w:tc>
        <w:tc>
          <w:tcPr>
            <w:tcW w:w="5953" w:type="dxa"/>
          </w:tcPr>
          <w:p w:rsidR="00552237" w:rsidRPr="00552237" w:rsidRDefault="000C119F" w:rsidP="00D54E68">
            <w:pPr>
              <w:spacing w:line="0" w:lineRule="atLeast"/>
              <w:rPr>
                <w:rFonts w:ascii="Calibri" w:eastAsia="Times New Roman" w:hAnsi="Calibri" w:cs="Calibri"/>
                <w:color w:val="000000"/>
                <w:lang w:val="tt-RU"/>
              </w:rPr>
            </w:pPr>
            <w:r w:rsidRPr="00552237">
              <w:rPr>
                <w:rFonts w:ascii="Times New Roman" w:eastAsia="Times New Roman" w:hAnsi="Times New Roman" w:cs="Times New Roman"/>
                <w:color w:val="000000"/>
                <w:sz w:val="24"/>
                <w:szCs w:val="24"/>
              </w:rPr>
              <w:t xml:space="preserve">Показ </w:t>
            </w:r>
            <w:r>
              <w:rPr>
                <w:rFonts w:ascii="Times New Roman" w:eastAsia="Times New Roman" w:hAnsi="Times New Roman" w:cs="Times New Roman"/>
                <w:color w:val="000000"/>
                <w:sz w:val="24"/>
                <w:szCs w:val="24"/>
                <w:lang w:val="tt-RU"/>
              </w:rPr>
              <w:t xml:space="preserve">сказки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lang w:val="tt-RU"/>
              </w:rPr>
              <w:t>әҗә белән сарык</w:t>
            </w:r>
            <w:r w:rsidRPr="00552237">
              <w:rPr>
                <w:rFonts w:ascii="Times New Roman" w:eastAsia="Times New Roman" w:hAnsi="Times New Roman" w:cs="Times New Roman"/>
                <w:color w:val="000000"/>
                <w:sz w:val="24"/>
                <w:szCs w:val="24"/>
              </w:rPr>
              <w:t>»</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r w:rsidR="000C119F" w:rsidRPr="00552237" w:rsidTr="00B747B4">
        <w:tc>
          <w:tcPr>
            <w:tcW w:w="8851" w:type="dxa"/>
            <w:gridSpan w:val="3"/>
          </w:tcPr>
          <w:p w:rsidR="000C119F" w:rsidRPr="00552237" w:rsidRDefault="000C119F" w:rsidP="00930949">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4"/>
                <w:szCs w:val="24"/>
              </w:rPr>
              <w:t>Подведение итогов(1 час)</w:t>
            </w:r>
          </w:p>
        </w:tc>
      </w:tr>
      <w:tr w:rsidR="000C119F" w:rsidRPr="00552237" w:rsidTr="00552237">
        <w:tc>
          <w:tcPr>
            <w:tcW w:w="948" w:type="dxa"/>
          </w:tcPr>
          <w:p w:rsidR="000C119F" w:rsidRPr="00552237" w:rsidRDefault="000C119F" w:rsidP="0055223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34</w:t>
            </w:r>
          </w:p>
        </w:tc>
        <w:tc>
          <w:tcPr>
            <w:tcW w:w="5953" w:type="dxa"/>
          </w:tcPr>
          <w:p w:rsidR="000C119F" w:rsidRPr="00552237" w:rsidRDefault="000C119F" w:rsidP="00E044A2">
            <w:pPr>
              <w:rPr>
                <w:rFonts w:ascii="Times New Roman" w:eastAsia="Times New Roman" w:hAnsi="Times New Roman" w:cs="Times New Roman"/>
                <w:color w:val="000000"/>
                <w:sz w:val="24"/>
                <w:szCs w:val="24"/>
              </w:rPr>
            </w:pPr>
            <w:r w:rsidRPr="00552237">
              <w:rPr>
                <w:rFonts w:ascii="Times New Roman" w:eastAsia="Times New Roman" w:hAnsi="Times New Roman" w:cs="Times New Roman"/>
                <w:color w:val="000000"/>
                <w:sz w:val="24"/>
                <w:szCs w:val="24"/>
              </w:rPr>
              <w:t>Заключительное занятие,</w:t>
            </w:r>
          </w:p>
        </w:tc>
        <w:tc>
          <w:tcPr>
            <w:tcW w:w="1950" w:type="dxa"/>
          </w:tcPr>
          <w:p w:rsidR="000C119F" w:rsidRPr="000C119F" w:rsidRDefault="000C119F" w:rsidP="000C119F">
            <w:pPr>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r>
    </w:tbl>
    <w:p w:rsidR="00552237" w:rsidRDefault="00552237" w:rsidP="00552237">
      <w:pPr>
        <w:shd w:val="clear" w:color="auto" w:fill="FFFFFF"/>
        <w:spacing w:after="0" w:line="240" w:lineRule="auto"/>
        <w:ind w:left="720"/>
        <w:rPr>
          <w:rFonts w:ascii="Times New Roman" w:eastAsia="Times New Roman" w:hAnsi="Times New Roman" w:cs="Times New Roman"/>
          <w:b/>
          <w:bCs/>
          <w:color w:val="000000"/>
          <w:sz w:val="24"/>
          <w:szCs w:val="24"/>
        </w:rPr>
      </w:pPr>
    </w:p>
    <w:p w:rsidR="00552237" w:rsidRDefault="00552237" w:rsidP="00552237">
      <w:pPr>
        <w:shd w:val="clear" w:color="auto" w:fill="FFFFFF"/>
        <w:spacing w:after="0" w:line="240" w:lineRule="auto"/>
        <w:ind w:left="720"/>
        <w:jc w:val="center"/>
        <w:rPr>
          <w:rFonts w:ascii="Times New Roman" w:eastAsia="Times New Roman" w:hAnsi="Times New Roman" w:cs="Times New Roman"/>
          <w:b/>
          <w:bCs/>
          <w:color w:val="000000"/>
          <w:sz w:val="24"/>
          <w:szCs w:val="24"/>
        </w:rPr>
      </w:pPr>
    </w:p>
    <w:p w:rsidR="00552237" w:rsidRPr="00552237" w:rsidRDefault="00930949" w:rsidP="00930949">
      <w:pPr>
        <w:shd w:val="clear" w:color="auto" w:fill="FFFFFF"/>
        <w:spacing w:after="0" w:line="240" w:lineRule="auto"/>
        <w:rPr>
          <w:rFonts w:ascii="Calibri" w:eastAsia="Times New Roman" w:hAnsi="Calibri" w:cs="Calibri"/>
          <w:color w:val="000000"/>
        </w:rPr>
      </w:pPr>
      <w:r>
        <w:rPr>
          <w:rFonts w:ascii="Times New Roman" w:eastAsia="Times New Roman" w:hAnsi="Times New Roman" w:cs="Times New Roman"/>
          <w:b/>
          <w:bCs/>
          <w:color w:val="000000"/>
          <w:sz w:val="24"/>
          <w:szCs w:val="24"/>
          <w:lang w:val="tt-RU"/>
        </w:rPr>
        <w:t xml:space="preserve">           </w:t>
      </w:r>
      <w:r w:rsidR="00552237" w:rsidRPr="00552237">
        <w:rPr>
          <w:rFonts w:ascii="Times New Roman" w:eastAsia="Times New Roman" w:hAnsi="Times New Roman" w:cs="Times New Roman"/>
          <w:b/>
          <w:bCs/>
          <w:color w:val="000000"/>
          <w:sz w:val="24"/>
          <w:szCs w:val="24"/>
        </w:rPr>
        <w:t>Планируемые результаты освоения программы:</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t>К концу обучения учащиеся будут знать</w:t>
      </w:r>
    </w:p>
    <w:p w:rsidR="00552237" w:rsidRPr="00552237" w:rsidRDefault="00552237" w:rsidP="00552237">
      <w:pPr>
        <w:numPr>
          <w:ilvl w:val="0"/>
          <w:numId w:val="25"/>
        </w:numPr>
        <w:shd w:val="clear" w:color="auto" w:fill="FFFFFF"/>
        <w:spacing w:before="23" w:after="23" w:line="240" w:lineRule="auto"/>
        <w:ind w:left="796"/>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правила поведения зрителя, этикет в театре до, во время и после спектакля;</w:t>
      </w:r>
    </w:p>
    <w:p w:rsidR="00552237" w:rsidRPr="00552237" w:rsidRDefault="00552237" w:rsidP="00552237">
      <w:pPr>
        <w:numPr>
          <w:ilvl w:val="0"/>
          <w:numId w:val="25"/>
        </w:numPr>
        <w:shd w:val="clear" w:color="auto" w:fill="FFFFFF"/>
        <w:spacing w:before="23" w:after="23" w:line="240" w:lineRule="auto"/>
        <w:ind w:left="796"/>
        <w:rPr>
          <w:rFonts w:ascii="Calibri" w:eastAsia="Times New Roman" w:hAnsi="Calibri" w:cs="Calibri"/>
          <w:color w:val="000000"/>
        </w:rPr>
      </w:pPr>
      <w:r w:rsidRPr="00552237">
        <w:rPr>
          <w:rFonts w:ascii="Times New Roman" w:eastAsia="Times New Roman" w:hAnsi="Times New Roman" w:cs="Times New Roman"/>
          <w:color w:val="000000"/>
          <w:sz w:val="24"/>
          <w:szCs w:val="24"/>
        </w:rPr>
        <w:t>виды и жанры театрального искусства (опера, балет, драма; комедия, трагедия; и т.д.);</w:t>
      </w:r>
    </w:p>
    <w:p w:rsidR="00552237" w:rsidRPr="00552237" w:rsidRDefault="00552237" w:rsidP="00552237">
      <w:pPr>
        <w:numPr>
          <w:ilvl w:val="0"/>
          <w:numId w:val="25"/>
        </w:numPr>
        <w:shd w:val="clear" w:color="auto" w:fill="FFFFFF"/>
        <w:spacing w:before="23" w:after="23" w:line="240" w:lineRule="auto"/>
        <w:ind w:left="796"/>
        <w:rPr>
          <w:rFonts w:ascii="Calibri" w:eastAsia="Times New Roman" w:hAnsi="Calibri" w:cs="Calibri"/>
          <w:color w:val="000000"/>
        </w:rPr>
      </w:pPr>
      <w:r w:rsidRPr="00552237">
        <w:rPr>
          <w:rFonts w:ascii="Times New Roman" w:eastAsia="Times New Roman" w:hAnsi="Times New Roman" w:cs="Times New Roman"/>
          <w:color w:val="000000"/>
          <w:sz w:val="24"/>
          <w:szCs w:val="24"/>
        </w:rPr>
        <w:t>наизусть стихотворения русских  авторов.</w:t>
      </w:r>
    </w:p>
    <w:p w:rsidR="00552237" w:rsidRPr="00552237" w:rsidRDefault="00552237" w:rsidP="00552237">
      <w:pPr>
        <w:shd w:val="clear" w:color="auto" w:fill="FFFFFF"/>
        <w:spacing w:after="0" w:line="240" w:lineRule="auto"/>
        <w:rPr>
          <w:rFonts w:ascii="Calibri" w:eastAsia="Times New Roman" w:hAnsi="Calibri" w:cs="Calibri"/>
          <w:color w:val="000000"/>
        </w:rPr>
      </w:pPr>
      <w:r w:rsidRPr="00552237">
        <w:rPr>
          <w:rFonts w:ascii="Times New Roman" w:eastAsia="Times New Roman" w:hAnsi="Times New Roman" w:cs="Times New Roman"/>
          <w:color w:val="000000"/>
          <w:sz w:val="24"/>
          <w:szCs w:val="24"/>
        </w:rPr>
        <w:lastRenderedPageBreak/>
        <w:t>К концу обучения учащиеся будут иметь возможность научиться</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действовать в предлагаемых обстоятельствах с импровизированным текстом на заданную тему;</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владеть комплексом артикуляционной гимнастики;</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произносить скороговорку и стихотворный текст в движении и разных позах;</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произносить одну и ту же фразу  с разными интонациями;</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читать наизусть стихотворный текст, правильно произнося слова и расставляя логические ударения;</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строить диалог с партнером на заданную тему;</w:t>
      </w:r>
    </w:p>
    <w:p w:rsidR="00552237" w:rsidRPr="00552237" w:rsidRDefault="00552237" w:rsidP="00552237">
      <w:pPr>
        <w:numPr>
          <w:ilvl w:val="0"/>
          <w:numId w:val="26"/>
        </w:numPr>
        <w:shd w:val="clear" w:color="auto" w:fill="FFFFFF"/>
        <w:spacing w:before="23" w:after="23" w:line="240" w:lineRule="auto"/>
        <w:ind w:left="1260"/>
        <w:rPr>
          <w:rFonts w:ascii="Calibri" w:eastAsia="Times New Roman" w:hAnsi="Calibri" w:cs="Calibri"/>
          <w:color w:val="000000"/>
        </w:rPr>
      </w:pPr>
      <w:r w:rsidRPr="00552237">
        <w:rPr>
          <w:rFonts w:ascii="Times New Roman" w:eastAsia="Times New Roman" w:hAnsi="Times New Roman" w:cs="Times New Roman"/>
          <w:color w:val="000000"/>
          <w:sz w:val="24"/>
          <w:szCs w:val="24"/>
        </w:rPr>
        <w:t>подбирать  составлять диалог между  героями.</w:t>
      </w:r>
    </w:p>
    <w:p w:rsidR="00552237" w:rsidRPr="00552237" w:rsidRDefault="00552237" w:rsidP="00552237">
      <w:pPr>
        <w:shd w:val="clear" w:color="auto" w:fill="FFFFFF"/>
        <w:spacing w:after="0" w:line="240" w:lineRule="auto"/>
        <w:ind w:left="720"/>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Формой подведения итогов</w:t>
      </w:r>
      <w:r w:rsidRPr="00552237">
        <w:rPr>
          <w:rFonts w:ascii="Times New Roman" w:eastAsia="Times New Roman" w:hAnsi="Times New Roman" w:cs="Times New Roman"/>
          <w:color w:val="000000"/>
          <w:sz w:val="24"/>
          <w:szCs w:val="24"/>
        </w:rPr>
        <w:t> 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класса, инсценирование сказок, сценок из жизни школы и постановка сказок и пьесок для свободного просмотра.</w:t>
      </w:r>
    </w:p>
    <w:p w:rsidR="00552237" w:rsidRPr="00552237" w:rsidRDefault="00552237" w:rsidP="00552237">
      <w:pPr>
        <w:shd w:val="clear" w:color="auto" w:fill="FFFFFF"/>
        <w:spacing w:after="0" w:line="240" w:lineRule="auto"/>
        <w:jc w:val="center"/>
        <w:rPr>
          <w:rFonts w:ascii="Calibri" w:eastAsia="Times New Roman" w:hAnsi="Calibri" w:cs="Calibri"/>
          <w:color w:val="000000"/>
        </w:rPr>
      </w:pPr>
      <w:r w:rsidRPr="00552237">
        <w:rPr>
          <w:rFonts w:ascii="Times New Roman" w:eastAsia="Times New Roman" w:hAnsi="Times New Roman" w:cs="Times New Roman"/>
          <w:b/>
          <w:bCs/>
          <w:color w:val="000000"/>
          <w:sz w:val="24"/>
          <w:szCs w:val="24"/>
        </w:rPr>
        <w:t>Литература:</w:t>
      </w:r>
    </w:p>
    <w:p w:rsidR="00552237" w:rsidRPr="00552237" w:rsidRDefault="00552237" w:rsidP="00552237">
      <w:pPr>
        <w:numPr>
          <w:ilvl w:val="0"/>
          <w:numId w:val="27"/>
        </w:numPr>
        <w:shd w:val="clear" w:color="auto" w:fill="FFFFFF"/>
        <w:spacing w:before="100" w:beforeAutospacing="1" w:after="100" w:afterAutospacing="1" w:line="240" w:lineRule="auto"/>
        <w:ind w:left="644"/>
        <w:rPr>
          <w:rFonts w:ascii="Calibri" w:eastAsia="Times New Roman" w:hAnsi="Calibri" w:cs="Calibri"/>
          <w:color w:val="000000"/>
        </w:rPr>
      </w:pPr>
      <w:r w:rsidRPr="00552237">
        <w:rPr>
          <w:rFonts w:ascii="Times New Roman" w:eastAsia="Times New Roman" w:hAnsi="Times New Roman" w:cs="Times New Roman"/>
          <w:color w:val="000000"/>
          <w:sz w:val="24"/>
          <w:szCs w:val="24"/>
        </w:rPr>
        <w:t>Алянский Ю.Л. Азбука театра. - Ленинград , 1990.</w:t>
      </w:r>
    </w:p>
    <w:p w:rsidR="00552237" w:rsidRPr="00552237" w:rsidRDefault="00552237" w:rsidP="00552237">
      <w:pPr>
        <w:numPr>
          <w:ilvl w:val="0"/>
          <w:numId w:val="27"/>
        </w:numPr>
        <w:shd w:val="clear" w:color="auto" w:fill="FFFFFF"/>
        <w:spacing w:before="100" w:beforeAutospacing="1" w:after="100" w:afterAutospacing="1" w:line="240" w:lineRule="auto"/>
        <w:ind w:left="644"/>
        <w:rPr>
          <w:rFonts w:ascii="Calibri" w:eastAsia="Times New Roman" w:hAnsi="Calibri" w:cs="Calibri"/>
          <w:color w:val="000000"/>
        </w:rPr>
      </w:pPr>
      <w:r w:rsidRPr="00552237">
        <w:rPr>
          <w:rFonts w:ascii="Times New Roman" w:eastAsia="Times New Roman" w:hAnsi="Times New Roman" w:cs="Times New Roman"/>
          <w:color w:val="000000"/>
          <w:sz w:val="24"/>
          <w:szCs w:val="24"/>
        </w:rPr>
        <w:t>Белюшкина И.Б. и др. Театр, где играют дети. – М., 2001.</w:t>
      </w:r>
    </w:p>
    <w:p w:rsidR="00552237" w:rsidRPr="00552237" w:rsidRDefault="00552237" w:rsidP="00552237">
      <w:pPr>
        <w:numPr>
          <w:ilvl w:val="0"/>
          <w:numId w:val="27"/>
        </w:numPr>
        <w:shd w:val="clear" w:color="auto" w:fill="FFFFFF"/>
        <w:spacing w:before="100" w:beforeAutospacing="1" w:after="100" w:afterAutospacing="1" w:line="240" w:lineRule="auto"/>
        <w:ind w:left="644"/>
        <w:rPr>
          <w:rFonts w:ascii="Calibri" w:eastAsia="Times New Roman" w:hAnsi="Calibri" w:cs="Calibri"/>
          <w:color w:val="000000"/>
        </w:rPr>
      </w:pPr>
      <w:r w:rsidRPr="00552237">
        <w:rPr>
          <w:rFonts w:ascii="Times New Roman" w:eastAsia="Times New Roman" w:hAnsi="Times New Roman" w:cs="Times New Roman"/>
          <w:color w:val="000000"/>
          <w:sz w:val="24"/>
          <w:szCs w:val="24"/>
        </w:rPr>
        <w:t>Безымянная. О.Н., Школьный театр. -  М., 2001</w:t>
      </w:r>
    </w:p>
    <w:p w:rsidR="00552237" w:rsidRPr="00552237" w:rsidRDefault="00552237" w:rsidP="00552237">
      <w:pPr>
        <w:numPr>
          <w:ilvl w:val="0"/>
          <w:numId w:val="27"/>
        </w:numPr>
        <w:shd w:val="clear" w:color="auto" w:fill="FFFFFF"/>
        <w:spacing w:before="100" w:beforeAutospacing="1" w:after="100" w:afterAutospacing="1" w:line="240" w:lineRule="auto"/>
        <w:ind w:left="644"/>
        <w:rPr>
          <w:rFonts w:ascii="Calibri" w:eastAsia="Times New Roman" w:hAnsi="Calibri" w:cs="Calibri"/>
          <w:color w:val="000000"/>
        </w:rPr>
      </w:pPr>
      <w:r w:rsidRPr="00552237">
        <w:rPr>
          <w:rFonts w:ascii="Times New Roman" w:eastAsia="Times New Roman" w:hAnsi="Times New Roman" w:cs="Times New Roman"/>
          <w:color w:val="000000"/>
          <w:sz w:val="24"/>
          <w:szCs w:val="24"/>
        </w:rPr>
        <w:t>Винокурова Н.К. Развитие творческих способностей учащихся. – М., 1999.</w:t>
      </w:r>
    </w:p>
    <w:p w:rsidR="00552237" w:rsidRPr="00552237" w:rsidRDefault="00552237" w:rsidP="00552237">
      <w:pPr>
        <w:numPr>
          <w:ilvl w:val="0"/>
          <w:numId w:val="27"/>
        </w:numPr>
        <w:shd w:val="clear" w:color="auto" w:fill="FFFFFF"/>
        <w:spacing w:before="100" w:beforeAutospacing="1" w:after="100" w:afterAutospacing="1" w:line="240" w:lineRule="auto"/>
        <w:ind w:left="644"/>
        <w:rPr>
          <w:rFonts w:ascii="Calibri" w:eastAsia="Times New Roman" w:hAnsi="Calibri" w:cs="Calibri"/>
          <w:color w:val="000000"/>
        </w:rPr>
      </w:pPr>
      <w:r w:rsidRPr="00552237">
        <w:rPr>
          <w:rFonts w:ascii="Times New Roman" w:eastAsia="Times New Roman" w:hAnsi="Times New Roman" w:cs="Times New Roman"/>
          <w:color w:val="000000"/>
          <w:sz w:val="24"/>
          <w:szCs w:val="24"/>
        </w:rPr>
        <w:t>Иванцова Л., Коржова О. Мир кукольного театра. – Ростов - на – Дону, 2003.</w:t>
      </w:r>
    </w:p>
    <w:p w:rsidR="0096082F" w:rsidRPr="000C119F" w:rsidRDefault="00552237" w:rsidP="000C119F">
      <w:pPr>
        <w:numPr>
          <w:ilvl w:val="0"/>
          <w:numId w:val="27"/>
        </w:numPr>
        <w:shd w:val="clear" w:color="auto" w:fill="FFFFFF"/>
        <w:spacing w:before="100" w:beforeAutospacing="1" w:after="100" w:afterAutospacing="1" w:line="240" w:lineRule="auto"/>
        <w:ind w:left="644"/>
        <w:rPr>
          <w:rFonts w:ascii="Times New Roman" w:hAnsi="Times New Roman" w:cs="Times New Roman"/>
          <w:sz w:val="24"/>
          <w:szCs w:val="24"/>
        </w:rPr>
      </w:pPr>
      <w:r w:rsidRPr="000C119F">
        <w:rPr>
          <w:rFonts w:ascii="Times New Roman" w:eastAsia="Times New Roman" w:hAnsi="Times New Roman" w:cs="Times New Roman"/>
          <w:color w:val="000000"/>
          <w:sz w:val="24"/>
          <w:szCs w:val="24"/>
        </w:rPr>
        <w:t xml:space="preserve">Михеева Л.Н., Изготовление реквизита в кукольном театре. </w:t>
      </w:r>
    </w:p>
    <w:p w:rsidR="000C119F" w:rsidRPr="000C119F" w:rsidRDefault="000C119F" w:rsidP="000C119F">
      <w:pPr>
        <w:numPr>
          <w:ilvl w:val="0"/>
          <w:numId w:val="27"/>
        </w:numPr>
        <w:shd w:val="clear" w:color="auto" w:fill="FFFFFF"/>
        <w:spacing w:before="100" w:beforeAutospacing="1" w:after="100" w:afterAutospacing="1" w:line="240" w:lineRule="auto"/>
        <w:ind w:left="644"/>
        <w:rPr>
          <w:rFonts w:ascii="Times New Roman" w:hAnsi="Times New Roman" w:cs="Times New Roman"/>
          <w:sz w:val="24"/>
          <w:szCs w:val="24"/>
        </w:rPr>
      </w:pPr>
      <w:r w:rsidRPr="000C119F">
        <w:rPr>
          <w:rFonts w:ascii="Times New Roman" w:hAnsi="Times New Roman" w:cs="Times New Roman"/>
          <w:sz w:val="24"/>
          <w:szCs w:val="24"/>
          <w:lang w:val="tt-RU"/>
        </w:rPr>
        <w:t>Народные сказки.</w:t>
      </w:r>
    </w:p>
    <w:p w:rsidR="000C119F" w:rsidRPr="000C119F" w:rsidRDefault="000C119F" w:rsidP="000C119F">
      <w:pPr>
        <w:numPr>
          <w:ilvl w:val="0"/>
          <w:numId w:val="27"/>
        </w:numPr>
        <w:shd w:val="clear" w:color="auto" w:fill="FFFFFF"/>
        <w:spacing w:before="100" w:beforeAutospacing="1" w:after="100" w:afterAutospacing="1" w:line="240" w:lineRule="auto"/>
        <w:ind w:left="644"/>
        <w:rPr>
          <w:rFonts w:ascii="Times New Roman" w:hAnsi="Times New Roman" w:cs="Times New Roman"/>
          <w:sz w:val="24"/>
          <w:szCs w:val="24"/>
        </w:rPr>
      </w:pPr>
      <w:r w:rsidRPr="000C119F">
        <w:rPr>
          <w:rFonts w:ascii="Times New Roman" w:hAnsi="Times New Roman" w:cs="Times New Roman"/>
          <w:sz w:val="24"/>
          <w:szCs w:val="24"/>
          <w:lang w:val="tt-RU"/>
        </w:rPr>
        <w:t>Книги Габдуллы Тукая.</w:t>
      </w:r>
    </w:p>
    <w:sectPr w:rsidR="000C119F" w:rsidRPr="000C119F" w:rsidSect="00743B7C">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94A"/>
    <w:multiLevelType w:val="multilevel"/>
    <w:tmpl w:val="F208E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337F6"/>
    <w:multiLevelType w:val="multilevel"/>
    <w:tmpl w:val="47DA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058FE"/>
    <w:multiLevelType w:val="multilevel"/>
    <w:tmpl w:val="A8F06E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957AC3"/>
    <w:multiLevelType w:val="multilevel"/>
    <w:tmpl w:val="99AA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976AF1"/>
    <w:multiLevelType w:val="multilevel"/>
    <w:tmpl w:val="00B8D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D1704B"/>
    <w:multiLevelType w:val="multilevel"/>
    <w:tmpl w:val="70DAB3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F83957"/>
    <w:multiLevelType w:val="multilevel"/>
    <w:tmpl w:val="07CC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255C7F"/>
    <w:multiLevelType w:val="multilevel"/>
    <w:tmpl w:val="A0242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8E111E"/>
    <w:multiLevelType w:val="multilevel"/>
    <w:tmpl w:val="9E86FA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0353A1"/>
    <w:multiLevelType w:val="multilevel"/>
    <w:tmpl w:val="2D8002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BE6933"/>
    <w:multiLevelType w:val="multilevel"/>
    <w:tmpl w:val="4A4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DA1909"/>
    <w:multiLevelType w:val="multilevel"/>
    <w:tmpl w:val="D75C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B4464F"/>
    <w:multiLevelType w:val="multilevel"/>
    <w:tmpl w:val="14D8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2023D9"/>
    <w:multiLevelType w:val="multilevel"/>
    <w:tmpl w:val="EBCEC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8B877AB"/>
    <w:multiLevelType w:val="multilevel"/>
    <w:tmpl w:val="50AE78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671045"/>
    <w:multiLevelType w:val="multilevel"/>
    <w:tmpl w:val="90AED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5ED3B5C"/>
    <w:multiLevelType w:val="multilevel"/>
    <w:tmpl w:val="1172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0C16E2"/>
    <w:multiLevelType w:val="multilevel"/>
    <w:tmpl w:val="2CD8D1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2F01AA"/>
    <w:multiLevelType w:val="multilevel"/>
    <w:tmpl w:val="E6FC1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485BB9"/>
    <w:multiLevelType w:val="multilevel"/>
    <w:tmpl w:val="3BB0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6B7747"/>
    <w:multiLevelType w:val="multilevel"/>
    <w:tmpl w:val="3F76EF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2404D95"/>
    <w:multiLevelType w:val="multilevel"/>
    <w:tmpl w:val="40D6A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E07A2F"/>
    <w:multiLevelType w:val="multilevel"/>
    <w:tmpl w:val="5E486C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878681B"/>
    <w:multiLevelType w:val="multilevel"/>
    <w:tmpl w:val="4F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98B1C86"/>
    <w:multiLevelType w:val="multilevel"/>
    <w:tmpl w:val="E0BE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27466B"/>
    <w:multiLevelType w:val="multilevel"/>
    <w:tmpl w:val="78DC2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1676D6"/>
    <w:multiLevelType w:val="multilevel"/>
    <w:tmpl w:val="8DF68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6"/>
  </w:num>
  <w:num w:numId="3">
    <w:abstractNumId w:val="1"/>
  </w:num>
  <w:num w:numId="4">
    <w:abstractNumId w:val="10"/>
  </w:num>
  <w:num w:numId="5">
    <w:abstractNumId w:val="6"/>
  </w:num>
  <w:num w:numId="6">
    <w:abstractNumId w:val="3"/>
  </w:num>
  <w:num w:numId="7">
    <w:abstractNumId w:val="25"/>
  </w:num>
  <w:num w:numId="8">
    <w:abstractNumId w:val="24"/>
  </w:num>
  <w:num w:numId="9">
    <w:abstractNumId w:val="9"/>
  </w:num>
  <w:num w:numId="10">
    <w:abstractNumId w:val="22"/>
  </w:num>
  <w:num w:numId="11">
    <w:abstractNumId w:val="2"/>
  </w:num>
  <w:num w:numId="12">
    <w:abstractNumId w:val="0"/>
  </w:num>
  <w:num w:numId="13">
    <w:abstractNumId w:val="5"/>
  </w:num>
  <w:num w:numId="14">
    <w:abstractNumId w:val="7"/>
  </w:num>
  <w:num w:numId="15">
    <w:abstractNumId w:val="23"/>
  </w:num>
  <w:num w:numId="16">
    <w:abstractNumId w:val="19"/>
  </w:num>
  <w:num w:numId="17">
    <w:abstractNumId w:val="12"/>
  </w:num>
  <w:num w:numId="18">
    <w:abstractNumId w:val="18"/>
  </w:num>
  <w:num w:numId="19">
    <w:abstractNumId w:val="4"/>
  </w:num>
  <w:num w:numId="20">
    <w:abstractNumId w:val="8"/>
  </w:num>
  <w:num w:numId="21">
    <w:abstractNumId w:val="14"/>
  </w:num>
  <w:num w:numId="22">
    <w:abstractNumId w:val="15"/>
  </w:num>
  <w:num w:numId="23">
    <w:abstractNumId w:val="17"/>
  </w:num>
  <w:num w:numId="24">
    <w:abstractNumId w:val="20"/>
  </w:num>
  <w:num w:numId="25">
    <w:abstractNumId w:val="16"/>
  </w:num>
  <w:num w:numId="26">
    <w:abstractNumId w:val="2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237"/>
    <w:rsid w:val="000C119F"/>
    <w:rsid w:val="0053625D"/>
    <w:rsid w:val="00552237"/>
    <w:rsid w:val="00743B7C"/>
    <w:rsid w:val="00774813"/>
    <w:rsid w:val="00930949"/>
    <w:rsid w:val="0096082F"/>
    <w:rsid w:val="00995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552237"/>
  </w:style>
  <w:style w:type="character" w:customStyle="1" w:styleId="c1">
    <w:name w:val="c1"/>
    <w:basedOn w:val="a0"/>
    <w:rsid w:val="00552237"/>
  </w:style>
  <w:style w:type="paragraph" w:customStyle="1" w:styleId="c43">
    <w:name w:val="c43"/>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552237"/>
  </w:style>
  <w:style w:type="character" w:customStyle="1" w:styleId="c36">
    <w:name w:val="c36"/>
    <w:basedOn w:val="a0"/>
    <w:rsid w:val="00552237"/>
  </w:style>
  <w:style w:type="paragraph" w:customStyle="1" w:styleId="c31">
    <w:name w:val="c3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552237"/>
  </w:style>
  <w:style w:type="paragraph" w:customStyle="1" w:styleId="c59">
    <w:name w:val="c59"/>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0">
    <w:name w:val="c50"/>
    <w:basedOn w:val="a0"/>
    <w:rsid w:val="00552237"/>
  </w:style>
  <w:style w:type="paragraph" w:customStyle="1" w:styleId="c15">
    <w:name w:val="c15"/>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4">
    <w:name w:val="c44"/>
    <w:basedOn w:val="a0"/>
    <w:rsid w:val="00552237"/>
  </w:style>
  <w:style w:type="paragraph" w:customStyle="1" w:styleId="c60">
    <w:name w:val="c6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1">
    <w:name w:val="c4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1">
    <w:name w:val="c7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0">
    <w:name w:val="c8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552237"/>
  </w:style>
  <w:style w:type="character" w:customStyle="1" w:styleId="c72">
    <w:name w:val="c72"/>
    <w:basedOn w:val="a0"/>
    <w:rsid w:val="00552237"/>
  </w:style>
  <w:style w:type="paragraph" w:customStyle="1" w:styleId="c23">
    <w:name w:val="c23"/>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2">
    <w:name w:val="c52"/>
    <w:basedOn w:val="a0"/>
    <w:rsid w:val="00552237"/>
  </w:style>
  <w:style w:type="paragraph" w:customStyle="1" w:styleId="c12">
    <w:name w:val="c12"/>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552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748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48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552237"/>
  </w:style>
  <w:style w:type="character" w:customStyle="1" w:styleId="c1">
    <w:name w:val="c1"/>
    <w:basedOn w:val="a0"/>
    <w:rsid w:val="00552237"/>
  </w:style>
  <w:style w:type="paragraph" w:customStyle="1" w:styleId="c43">
    <w:name w:val="c43"/>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552237"/>
  </w:style>
  <w:style w:type="character" w:customStyle="1" w:styleId="c36">
    <w:name w:val="c36"/>
    <w:basedOn w:val="a0"/>
    <w:rsid w:val="00552237"/>
  </w:style>
  <w:style w:type="paragraph" w:customStyle="1" w:styleId="c31">
    <w:name w:val="c3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552237"/>
  </w:style>
  <w:style w:type="paragraph" w:customStyle="1" w:styleId="c59">
    <w:name w:val="c59"/>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0">
    <w:name w:val="c50"/>
    <w:basedOn w:val="a0"/>
    <w:rsid w:val="00552237"/>
  </w:style>
  <w:style w:type="paragraph" w:customStyle="1" w:styleId="c15">
    <w:name w:val="c15"/>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4">
    <w:name w:val="c44"/>
    <w:basedOn w:val="a0"/>
    <w:rsid w:val="00552237"/>
  </w:style>
  <w:style w:type="paragraph" w:customStyle="1" w:styleId="c60">
    <w:name w:val="c6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1">
    <w:name w:val="c4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1">
    <w:name w:val="c71"/>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0">
    <w:name w:val="c80"/>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552237"/>
  </w:style>
  <w:style w:type="character" w:customStyle="1" w:styleId="c72">
    <w:name w:val="c72"/>
    <w:basedOn w:val="a0"/>
    <w:rsid w:val="00552237"/>
  </w:style>
  <w:style w:type="paragraph" w:customStyle="1" w:styleId="c23">
    <w:name w:val="c23"/>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2">
    <w:name w:val="c52"/>
    <w:basedOn w:val="a0"/>
    <w:rsid w:val="00552237"/>
  </w:style>
  <w:style w:type="paragraph" w:customStyle="1" w:styleId="c12">
    <w:name w:val="c12"/>
    <w:basedOn w:val="a"/>
    <w:rsid w:val="0055223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552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748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48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465700">
      <w:bodyDiv w:val="1"/>
      <w:marLeft w:val="0"/>
      <w:marRight w:val="0"/>
      <w:marTop w:val="0"/>
      <w:marBottom w:val="0"/>
      <w:divBdr>
        <w:top w:val="none" w:sz="0" w:space="0" w:color="auto"/>
        <w:left w:val="none" w:sz="0" w:space="0" w:color="auto"/>
        <w:bottom w:val="none" w:sz="0" w:space="0" w:color="auto"/>
        <w:right w:val="none" w:sz="0" w:space="0" w:color="auto"/>
      </w:divBdr>
    </w:div>
    <w:div w:id="160684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9F26B-8AC8-4270-B900-A215A924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2087</Words>
  <Characters>11897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Раиля</dc:creator>
  <cp:lastModifiedBy>gabdr</cp:lastModifiedBy>
  <cp:revision>4</cp:revision>
  <dcterms:created xsi:type="dcterms:W3CDTF">2022-10-31T08:18:00Z</dcterms:created>
  <dcterms:modified xsi:type="dcterms:W3CDTF">2022-10-31T08:20:00Z</dcterms:modified>
</cp:coreProperties>
</file>